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2273A" w14:textId="47BB0C43"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RAN WG1 #11</w:t>
      </w:r>
      <w:r w:rsidR="007B65FB">
        <w:rPr>
          <w:b/>
          <w:kern w:val="2"/>
          <w:lang w:eastAsia="zh-CN"/>
        </w:rPr>
        <w:t>4</w:t>
      </w:r>
      <w:r>
        <w:rPr>
          <w:b/>
          <w:kern w:val="2"/>
          <w:lang w:eastAsia="zh-CN"/>
        </w:rPr>
        <w:tab/>
        <w:t xml:space="preserve"> </w:t>
      </w:r>
      <w:r w:rsidR="00295BA8" w:rsidRPr="00295BA8">
        <w:rPr>
          <w:b/>
          <w:kern w:val="2"/>
          <w:lang w:eastAsia="zh-CN"/>
        </w:rPr>
        <w:t>R1-2306698</w:t>
      </w:r>
    </w:p>
    <w:p w14:paraId="5297BB87" w14:textId="4288957C" w:rsidR="00D76F9F" w:rsidRPr="00034BE3" w:rsidRDefault="007B65FB" w:rsidP="00034BE3">
      <w:pPr>
        <w:tabs>
          <w:tab w:val="center" w:pos="4536"/>
          <w:tab w:val="right" w:pos="9072"/>
        </w:tabs>
        <w:rPr>
          <w:b/>
          <w:kern w:val="2"/>
          <w:lang w:eastAsia="zh-CN"/>
        </w:rPr>
      </w:pPr>
      <w:r>
        <w:rPr>
          <w:b/>
          <w:kern w:val="2"/>
          <w:lang w:eastAsia="zh-CN"/>
        </w:rPr>
        <w:t>T</w:t>
      </w:r>
      <w:r>
        <w:rPr>
          <w:rFonts w:hint="eastAsia"/>
          <w:b/>
          <w:kern w:val="2"/>
          <w:lang w:eastAsia="zh-CN"/>
        </w:rPr>
        <w:t>oul</w:t>
      </w:r>
      <w:r>
        <w:rPr>
          <w:b/>
          <w:kern w:val="2"/>
          <w:lang w:eastAsia="zh-CN"/>
        </w:rPr>
        <w:t>ouse</w:t>
      </w:r>
      <w:r w:rsidR="00034BE3" w:rsidRPr="00034BE3">
        <w:rPr>
          <w:b/>
          <w:kern w:val="2"/>
          <w:lang w:eastAsia="zh-CN"/>
        </w:rPr>
        <w:t xml:space="preserve">, </w:t>
      </w:r>
      <w:r>
        <w:rPr>
          <w:b/>
          <w:kern w:val="2"/>
          <w:lang w:eastAsia="zh-CN"/>
        </w:rPr>
        <w:t>France</w:t>
      </w:r>
      <w:r w:rsidR="00034BE3" w:rsidRPr="00034BE3">
        <w:rPr>
          <w:b/>
          <w:kern w:val="2"/>
          <w:lang w:eastAsia="zh-CN"/>
        </w:rPr>
        <w:t xml:space="preserve">, </w:t>
      </w:r>
      <w:r>
        <w:rPr>
          <w:b/>
          <w:kern w:val="2"/>
          <w:lang w:eastAsia="zh-CN"/>
        </w:rPr>
        <w:t>August</w:t>
      </w:r>
      <w:r w:rsidR="00034BE3" w:rsidRPr="00034BE3">
        <w:rPr>
          <w:b/>
          <w:kern w:val="2"/>
          <w:lang w:eastAsia="zh-CN"/>
        </w:rPr>
        <w:t xml:space="preserve"> 2</w:t>
      </w:r>
      <w:r>
        <w:rPr>
          <w:b/>
          <w:kern w:val="2"/>
          <w:lang w:eastAsia="zh-CN"/>
        </w:rPr>
        <w:t>1</w:t>
      </w:r>
      <w:r w:rsidRPr="007B65FB">
        <w:rPr>
          <w:b/>
          <w:kern w:val="2"/>
          <w:vertAlign w:val="superscript"/>
          <w:lang w:eastAsia="zh-CN"/>
        </w:rPr>
        <w:t>st</w:t>
      </w:r>
      <w:r w:rsidR="00034BE3" w:rsidRPr="00034BE3">
        <w:rPr>
          <w:b/>
          <w:kern w:val="2"/>
          <w:lang w:eastAsia="zh-CN"/>
        </w:rPr>
        <w:t xml:space="preserve"> – </w:t>
      </w:r>
      <w:r>
        <w:rPr>
          <w:b/>
          <w:kern w:val="2"/>
          <w:lang w:eastAsia="zh-CN"/>
        </w:rPr>
        <w:t>August</w:t>
      </w:r>
      <w:r w:rsidR="00034BE3" w:rsidRPr="00034BE3">
        <w:rPr>
          <w:b/>
          <w:kern w:val="2"/>
          <w:lang w:eastAsia="zh-CN"/>
        </w:rPr>
        <w:t xml:space="preserve"> 2</w:t>
      </w:r>
      <w:r>
        <w:rPr>
          <w:b/>
          <w:kern w:val="2"/>
          <w:lang w:eastAsia="zh-CN"/>
        </w:rPr>
        <w:t>5</w:t>
      </w:r>
      <w:r w:rsidRPr="007B65FB">
        <w:rPr>
          <w:b/>
          <w:kern w:val="2"/>
          <w:vertAlign w:val="superscript"/>
          <w:lang w:eastAsia="zh-CN"/>
        </w:rPr>
        <w:t>th</w:t>
      </w:r>
      <w:r w:rsidR="00034BE3" w:rsidRPr="00034BE3">
        <w:rPr>
          <w:b/>
          <w:kern w:val="2"/>
          <w:lang w:eastAsia="zh-CN"/>
        </w:rPr>
        <w:t>, 2023</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77777777" w:rsidR="00D76F9F" w:rsidRDefault="00D76F9F" w:rsidP="00D76F9F">
      <w:pPr>
        <w:spacing w:after="60"/>
        <w:ind w:left="1555" w:hanging="1555"/>
        <w:rPr>
          <w:b/>
          <w:kern w:val="2"/>
          <w:lang w:eastAsia="zh-CN"/>
        </w:rPr>
      </w:pPr>
      <w:r>
        <w:rPr>
          <w:b/>
          <w:kern w:val="2"/>
          <w:lang w:eastAsia="zh-CN"/>
        </w:rPr>
        <w:t>Agenda Item:</w:t>
      </w:r>
      <w:r>
        <w:rPr>
          <w:b/>
          <w:kern w:val="2"/>
          <w:lang w:eastAsia="zh-CN"/>
        </w:rPr>
        <w:tab/>
        <w:t>9.8.1</w:t>
      </w:r>
    </w:p>
    <w:p w14:paraId="4BA8505C" w14:textId="74BD63CD" w:rsidR="00D76F9F" w:rsidRDefault="00D76F9F" w:rsidP="00D76F9F">
      <w:pPr>
        <w:spacing w:after="60"/>
        <w:ind w:left="1555" w:hanging="1555"/>
        <w:rPr>
          <w:b/>
          <w:kern w:val="2"/>
          <w:lang w:eastAsia="zh-CN"/>
        </w:rPr>
      </w:pPr>
      <w:r>
        <w:rPr>
          <w:b/>
          <w:kern w:val="2"/>
          <w:lang w:eastAsia="zh-CN"/>
        </w:rPr>
        <w:t>Source:</w:t>
      </w:r>
      <w:r>
        <w:rPr>
          <w:b/>
          <w:kern w:val="2"/>
          <w:lang w:eastAsia="zh-CN"/>
        </w:rPr>
        <w:tab/>
        <w:t>Honor</w:t>
      </w:r>
    </w:p>
    <w:p w14:paraId="131FA999" w14:textId="0D7F8144" w:rsidR="00D76F9F" w:rsidRDefault="00D76F9F" w:rsidP="00D76F9F">
      <w:pPr>
        <w:spacing w:after="60"/>
        <w:ind w:left="1555" w:hanging="1555"/>
        <w:rPr>
          <w:b/>
          <w:kern w:val="2"/>
          <w:lang w:eastAsia="zh-CN"/>
        </w:rPr>
      </w:pPr>
      <w:r>
        <w:rPr>
          <w:b/>
          <w:kern w:val="2"/>
          <w:lang w:eastAsia="zh-CN"/>
        </w:rPr>
        <w:t>Title:</w:t>
      </w:r>
      <w:r>
        <w:rPr>
          <w:b/>
          <w:kern w:val="2"/>
          <w:lang w:eastAsia="zh-CN"/>
        </w:rPr>
        <w:tab/>
        <w:t xml:space="preserve">Discussion on </w:t>
      </w:r>
      <w:r w:rsidR="0079543D" w:rsidRPr="0079543D">
        <w:rPr>
          <w:b/>
          <w:kern w:val="2"/>
          <w:lang w:eastAsia="zh-CN"/>
        </w:rPr>
        <w:t>XR-specific capacity enhancements</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48D7C747" w:rsidR="00473E47" w:rsidRDefault="00473E47" w:rsidP="00D76F9F">
      <w:pPr>
        <w:spacing w:line="264" w:lineRule="auto"/>
        <w:rPr>
          <w:bCs/>
          <w:lang w:eastAsia="zh-CN"/>
        </w:rPr>
      </w:pPr>
      <w:r w:rsidRPr="00473E47">
        <w:rPr>
          <w:bCs/>
          <w:lang w:eastAsia="zh-CN"/>
        </w:rPr>
        <w:t>In RAN</w:t>
      </w:r>
      <w:r>
        <w:rPr>
          <w:rFonts w:hint="eastAsia"/>
          <w:bCs/>
          <w:lang w:eastAsia="zh-CN"/>
        </w:rPr>
        <w:t>#</w:t>
      </w:r>
      <w:r w:rsidRPr="00473E47">
        <w:rPr>
          <w:bCs/>
          <w:lang w:eastAsia="zh-CN"/>
        </w:rPr>
        <w:t>9</w:t>
      </w:r>
      <w:r>
        <w:rPr>
          <w:bCs/>
          <w:lang w:eastAsia="zh-CN"/>
        </w:rPr>
        <w:t>9</w:t>
      </w:r>
      <w:r>
        <w:rPr>
          <w:rFonts w:hint="eastAsia"/>
          <w:bCs/>
          <w:lang w:eastAsia="zh-CN"/>
        </w:rPr>
        <w:t>e</w:t>
      </w:r>
      <w:r w:rsidRPr="00473E47">
        <w:rPr>
          <w:bCs/>
          <w:lang w:eastAsia="zh-CN"/>
        </w:rPr>
        <w:t xml:space="preserve">, </w:t>
      </w:r>
      <w:r>
        <w:rPr>
          <w:rFonts w:hint="eastAsia"/>
          <w:bCs/>
          <w:lang w:eastAsia="zh-CN"/>
        </w:rPr>
        <w:t>a</w:t>
      </w:r>
      <w:r>
        <w:rPr>
          <w:bCs/>
          <w:lang w:eastAsia="zh-CN"/>
        </w:rPr>
        <w:t xml:space="preserve"> new Rel-18 WID “XR Enhancements for NR” has been approved </w:t>
      </w:r>
      <w:r w:rsidRPr="00473E47">
        <w:rPr>
          <w:bCs/>
          <w:lang w:eastAsia="zh-CN"/>
        </w:rPr>
        <w:t>with the following objectives</w:t>
      </w:r>
      <w:r>
        <w:rPr>
          <w:bCs/>
          <w:lang w:eastAsia="zh-CN"/>
        </w:rPr>
        <w:t xml:space="preserve"> [</w:t>
      </w:r>
      <w:r w:rsidR="008469A7">
        <w:rPr>
          <w:bCs/>
          <w:lang w:eastAsia="zh-CN"/>
        </w:rPr>
        <w:t>1</w:t>
      </w:r>
      <w:r>
        <w:rPr>
          <w:bCs/>
          <w:lang w:eastAsia="zh-CN"/>
        </w:rPr>
        <w:t>]</w:t>
      </w:r>
      <w:r w:rsidRPr="00473E47">
        <w:rPr>
          <w:bCs/>
          <w:lang w:eastAsia="zh-CN"/>
        </w:rPr>
        <w:t>:</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4BEC25F0" w14:textId="77777777" w:rsidR="00D76F9F" w:rsidRDefault="00D76F9F">
            <w:pPr>
              <w:pStyle w:val="2"/>
              <w:numPr>
                <w:ilvl w:val="0"/>
                <w:numId w:val="0"/>
              </w:numPr>
              <w:tabs>
                <w:tab w:val="left" w:pos="420"/>
              </w:tabs>
              <w:ind w:left="576" w:hanging="576"/>
              <w:outlineLvl w:val="1"/>
              <w:rPr>
                <w:b/>
                <w:bCs/>
                <w:szCs w:val="22"/>
              </w:rPr>
            </w:pPr>
            <w:r>
              <w:rPr>
                <w:b/>
                <w:bCs/>
              </w:rPr>
              <w:t>4</w:t>
            </w:r>
            <w:r>
              <w:rPr>
                <w:b/>
                <w:bCs/>
              </w:rPr>
              <w:tab/>
              <w:t>Objective</w:t>
            </w:r>
          </w:p>
          <w:p w14:paraId="3D784BB1" w14:textId="77777777" w:rsidR="00D76F9F" w:rsidRDefault="00D76F9F">
            <w:pPr>
              <w:pStyle w:val="3"/>
              <w:numPr>
                <w:ilvl w:val="0"/>
                <w:numId w:val="0"/>
              </w:numPr>
              <w:tabs>
                <w:tab w:val="left" w:pos="420"/>
              </w:tabs>
              <w:ind w:left="720" w:hanging="720"/>
              <w:outlineLvl w:val="2"/>
              <w:rPr>
                <w:b/>
              </w:rPr>
            </w:pPr>
            <w:r>
              <w:rPr>
                <w:b/>
              </w:rPr>
              <w:t>4.1</w:t>
            </w:r>
            <w:r>
              <w:rPr>
                <w:b/>
              </w:rPr>
              <w:tab/>
              <w:t>Objective of SI or Core part WI or Testing part WI</w:t>
            </w:r>
          </w:p>
          <w:p w14:paraId="4AFCA788" w14:textId="77777777" w:rsidR="00D76F9F" w:rsidRPr="00196471" w:rsidRDefault="00D76F9F">
            <w:r w:rsidRPr="00196471">
              <w:t>Specify the enhancements related to power saving:</w:t>
            </w:r>
          </w:p>
          <w:p w14:paraId="59B3EB44" w14:textId="77777777" w:rsidR="00D76F9F" w:rsidRPr="00196471" w:rsidRDefault="00D76F9F" w:rsidP="003F69A2">
            <w:pPr>
              <w:pStyle w:val="a8"/>
              <w:numPr>
                <w:ilvl w:val="0"/>
                <w:numId w:val="2"/>
              </w:numPr>
              <w:spacing w:after="120"/>
              <w:ind w:left="641"/>
              <w:jc w:val="both"/>
              <w:rPr>
                <w:rFonts w:ascii="Times New Roman" w:hAnsi="Times New Roman" w:cs="Times New Roman"/>
                <w:sz w:val="22"/>
              </w:rPr>
            </w:pPr>
            <w:r w:rsidRPr="00196471">
              <w:rPr>
                <w:rFonts w:ascii="Times New Roman" w:hAnsi="Times New Roman" w:cs="Times New Roman"/>
                <w:sz w:val="22"/>
              </w:rPr>
              <w:t>DRX support of XR frame rates corresponding to non-integer periodicities (through at least semi-static mechanisms e.g. RRC signalling) (RAN2).</w:t>
            </w:r>
          </w:p>
          <w:p w14:paraId="665567E4" w14:textId="77777777" w:rsidR="00D76F9F" w:rsidRPr="00196471" w:rsidRDefault="00D76F9F">
            <w:r w:rsidRPr="00196471">
              <w:t>Specify the enhancements related to capacity:</w:t>
            </w:r>
          </w:p>
          <w:p w14:paraId="757F8E03" w14:textId="77777777" w:rsidR="00D76F9F" w:rsidRPr="00196471" w:rsidRDefault="00D76F9F" w:rsidP="003F69A2">
            <w:pPr>
              <w:pStyle w:val="a8"/>
              <w:numPr>
                <w:ilvl w:val="0"/>
                <w:numId w:val="2"/>
              </w:numPr>
              <w:snapToGrid w:val="0"/>
              <w:spacing w:after="120"/>
              <w:ind w:left="641"/>
              <w:jc w:val="both"/>
              <w:rPr>
                <w:rFonts w:ascii="Times New Roman" w:hAnsi="Times New Roman" w:cs="Times New Roman"/>
                <w:sz w:val="22"/>
                <w:highlight w:val="yellow"/>
              </w:rPr>
            </w:pPr>
            <w:r w:rsidRPr="00196471">
              <w:rPr>
                <w:rFonts w:ascii="Times New Roman" w:hAnsi="Times New Roman" w:cs="Times New Roman"/>
                <w:sz w:val="22"/>
                <w:highlight w:val="yellow"/>
              </w:rPr>
              <w:t xml:space="preserve">Multiple Configured Grant (CG) PUSCH transmission occasions in a period of a single CG PUSCH configuration (RAN1, RAN2);  </w:t>
            </w:r>
          </w:p>
          <w:p w14:paraId="3977F06B" w14:textId="77777777" w:rsidR="00D76F9F" w:rsidRPr="00196471" w:rsidRDefault="00D76F9F" w:rsidP="003F69A2">
            <w:pPr>
              <w:pStyle w:val="a8"/>
              <w:numPr>
                <w:ilvl w:val="0"/>
                <w:numId w:val="2"/>
              </w:numPr>
              <w:snapToGrid w:val="0"/>
              <w:spacing w:after="120"/>
              <w:ind w:left="641"/>
              <w:jc w:val="both"/>
              <w:rPr>
                <w:rFonts w:ascii="Times New Roman" w:hAnsi="Times New Roman" w:cs="Times New Roman"/>
                <w:sz w:val="22"/>
                <w:highlight w:val="yellow"/>
              </w:rPr>
            </w:pPr>
            <w:r w:rsidRPr="00196471">
              <w:rPr>
                <w:rFonts w:ascii="Times New Roman" w:hAnsi="Times New Roman" w:cs="Times New Roman"/>
                <w:sz w:val="22"/>
                <w:highlight w:val="yellow"/>
              </w:rPr>
              <w:t>Dynamic indication of unused CG PUSCH occasion(s) based on Uplink Control Information (UCI) by the UE (RAN1, RAN2);</w:t>
            </w:r>
          </w:p>
          <w:p w14:paraId="494EFEEE" w14:textId="77777777" w:rsidR="00D76F9F" w:rsidRPr="00196471" w:rsidRDefault="00D76F9F" w:rsidP="003F69A2">
            <w:pPr>
              <w:pStyle w:val="a8"/>
              <w:numPr>
                <w:ilvl w:val="0"/>
                <w:numId w:val="2"/>
              </w:numPr>
              <w:snapToGrid w:val="0"/>
              <w:spacing w:after="120"/>
              <w:ind w:left="641"/>
              <w:jc w:val="both"/>
              <w:rPr>
                <w:rFonts w:ascii="Times New Roman" w:hAnsi="Times New Roman" w:cs="Times New Roman"/>
                <w:sz w:val="22"/>
              </w:rPr>
            </w:pPr>
            <w:r w:rsidRPr="00196471">
              <w:rPr>
                <w:rFonts w:ascii="Times New Roman" w:hAnsi="Times New Roman" w:cs="Times New Roman"/>
                <w:sz w:val="22"/>
              </w:rPr>
              <w:t>Buffer Status Report (BSR) enhancements including at least new Buffer Status Table(s) (RAN2);</w:t>
            </w:r>
          </w:p>
          <w:p w14:paraId="7696C3EE" w14:textId="77777777" w:rsidR="00D76F9F" w:rsidRPr="00196471" w:rsidRDefault="00D76F9F" w:rsidP="003F69A2">
            <w:pPr>
              <w:pStyle w:val="a8"/>
              <w:numPr>
                <w:ilvl w:val="0"/>
                <w:numId w:val="2"/>
              </w:numPr>
              <w:snapToGrid w:val="0"/>
              <w:spacing w:after="120"/>
              <w:ind w:left="641"/>
              <w:jc w:val="both"/>
              <w:rPr>
                <w:rFonts w:ascii="Times New Roman" w:hAnsi="Times New Roman" w:cs="Times New Roman"/>
                <w:sz w:val="22"/>
              </w:rPr>
            </w:pPr>
            <w:r w:rsidRPr="00196471">
              <w:rPr>
                <w:rFonts w:ascii="Times New Roman" w:hAnsi="Times New Roman" w:cs="Times New Roman"/>
                <w:sz w:val="22"/>
              </w:rPr>
              <w:t>Delay reporting of buffered data in uplink (RAN2);</w:t>
            </w:r>
          </w:p>
          <w:p w14:paraId="10E768A4" w14:textId="77777777" w:rsidR="00D76F9F" w:rsidRPr="00196471" w:rsidRDefault="00D76F9F" w:rsidP="003F69A2">
            <w:pPr>
              <w:pStyle w:val="a8"/>
              <w:numPr>
                <w:ilvl w:val="0"/>
                <w:numId w:val="2"/>
              </w:numPr>
              <w:snapToGrid w:val="0"/>
              <w:spacing w:after="120"/>
              <w:ind w:left="641"/>
              <w:jc w:val="both"/>
              <w:rPr>
                <w:rFonts w:ascii="Times New Roman" w:hAnsi="Times New Roman" w:cs="Times New Roman"/>
                <w:sz w:val="22"/>
              </w:rPr>
            </w:pPr>
            <w:r w:rsidRPr="00196471">
              <w:rPr>
                <w:rFonts w:ascii="Times New Roman" w:hAnsi="Times New Roman" w:cs="Times New Roman"/>
                <w:sz w:val="22"/>
              </w:rPr>
              <w:t>Discard operation of PDU Sets for DL and UL (RAN2, RAN3);</w:t>
            </w:r>
          </w:p>
          <w:p w14:paraId="18A613B4" w14:textId="77777777" w:rsidR="00D76F9F" w:rsidRPr="00196471" w:rsidRDefault="00D76F9F">
            <w:r w:rsidRPr="00196471">
              <w:t>Specify the enhancements for XR Awareness:</w:t>
            </w:r>
          </w:p>
          <w:p w14:paraId="364E95BE" w14:textId="77777777" w:rsidR="00D76F9F" w:rsidRPr="00196471" w:rsidRDefault="00D76F9F" w:rsidP="003F69A2">
            <w:pPr>
              <w:pStyle w:val="a8"/>
              <w:numPr>
                <w:ilvl w:val="0"/>
                <w:numId w:val="2"/>
              </w:numPr>
              <w:snapToGrid w:val="0"/>
              <w:spacing w:after="120"/>
              <w:ind w:left="641"/>
              <w:jc w:val="both"/>
              <w:rPr>
                <w:rFonts w:ascii="Times New Roman" w:hAnsi="Times New Roman" w:cs="Times New Roman"/>
                <w:sz w:val="22"/>
              </w:rPr>
            </w:pPr>
            <w:r w:rsidRPr="00196471">
              <w:rPr>
                <w:rFonts w:ascii="Times New Roman" w:hAnsi="Times New Roman" w:cs="Times New Roman"/>
                <w:sz w:val="22"/>
              </w:rPr>
              <w:t>Signalling by CN of semi-static information per QoS flow (e.g. PDU set QoS parameters), dynamic information per PDU set (PDU Set information and Identification) and End of Data Burst indication (RAN3, RAN2);</w:t>
            </w:r>
          </w:p>
          <w:p w14:paraId="7FD35A15" w14:textId="77777777" w:rsidR="00D76F9F" w:rsidRPr="00196471" w:rsidRDefault="00D76F9F" w:rsidP="003F69A2">
            <w:pPr>
              <w:pStyle w:val="a8"/>
              <w:numPr>
                <w:ilvl w:val="0"/>
                <w:numId w:val="2"/>
              </w:numPr>
              <w:snapToGrid w:val="0"/>
              <w:spacing w:after="120"/>
              <w:ind w:left="641"/>
              <w:jc w:val="both"/>
              <w:rPr>
                <w:rFonts w:ascii="Times New Roman" w:hAnsi="Times New Roman" w:cs="Times New Roman"/>
                <w:sz w:val="22"/>
              </w:rPr>
            </w:pPr>
            <w:r w:rsidRPr="00196471">
              <w:rPr>
                <w:rFonts w:ascii="Times New Roman" w:hAnsi="Times New Roman" w:cs="Times New Roman"/>
                <w:sz w:val="22"/>
              </w:rPr>
              <w:t>Impact of identifying by UE of PDU Sets, Data bursts and PSI, as needed (RAN2);</w:t>
            </w:r>
          </w:p>
          <w:p w14:paraId="6A33E371" w14:textId="77777777" w:rsidR="00D76F9F" w:rsidRPr="00196471" w:rsidRDefault="00D76F9F" w:rsidP="003F69A2">
            <w:pPr>
              <w:pStyle w:val="a8"/>
              <w:numPr>
                <w:ilvl w:val="0"/>
                <w:numId w:val="2"/>
              </w:numPr>
              <w:snapToGrid w:val="0"/>
              <w:spacing w:after="120"/>
              <w:ind w:left="641"/>
              <w:jc w:val="both"/>
              <w:rPr>
                <w:rFonts w:ascii="Times New Roman" w:hAnsi="Times New Roman" w:cs="Times New Roman"/>
                <w:sz w:val="22"/>
              </w:rPr>
            </w:pPr>
            <w:r w:rsidRPr="00196471">
              <w:rPr>
                <w:rFonts w:ascii="Times New Roman" w:hAnsi="Times New Roman" w:cs="Times New Roman"/>
                <w:sz w:val="22"/>
              </w:rPr>
              <w:t>Provisioning by UE of XR traffic assistance information e.g. periodicity, UL traffic arrival information (RAN2, RAN3);</w:t>
            </w:r>
          </w:p>
          <w:p w14:paraId="747420E7" w14:textId="1C11774A" w:rsidR="00D76F9F" w:rsidRPr="00135D64" w:rsidRDefault="00D76F9F" w:rsidP="00135D64">
            <w:pPr>
              <w:pStyle w:val="a8"/>
              <w:numPr>
                <w:ilvl w:val="0"/>
                <w:numId w:val="2"/>
              </w:numPr>
              <w:snapToGrid w:val="0"/>
              <w:spacing w:after="120"/>
              <w:ind w:left="641"/>
              <w:jc w:val="both"/>
              <w:rPr>
                <w:rFonts w:ascii="Times New Roman" w:hAnsi="Times New Roman" w:cs="Times New Roman"/>
                <w:sz w:val="22"/>
              </w:rPr>
            </w:pPr>
            <w:r w:rsidRPr="00196471">
              <w:rPr>
                <w:rFonts w:ascii="Times New Roman" w:hAnsi="Times New Roman" w:cs="Times New Roman"/>
                <w:sz w:val="22"/>
              </w:rPr>
              <w:t xml:space="preserve">Support signalling the congestion information from RAN to the CN in alignment with SA2 (RAN3); </w:t>
            </w:r>
          </w:p>
        </w:tc>
      </w:tr>
    </w:tbl>
    <w:p w14:paraId="2C23509C" w14:textId="72DE0234" w:rsidR="00CE02CE" w:rsidRDefault="00CE02CE" w:rsidP="00D76F9F">
      <w:pPr>
        <w:tabs>
          <w:tab w:val="left" w:pos="720"/>
        </w:tabs>
        <w:spacing w:before="120" w:line="276" w:lineRule="auto"/>
        <w:rPr>
          <w:lang w:eastAsia="zh-CN"/>
        </w:rPr>
      </w:pPr>
      <w:r>
        <w:rPr>
          <w:lang w:eastAsia="zh-CN"/>
        </w:rPr>
        <w:t xml:space="preserve">Among the objectives, two of the RAN1 </w:t>
      </w:r>
      <w:r w:rsidR="00B74806">
        <w:rPr>
          <w:lang w:eastAsia="zh-CN"/>
        </w:rPr>
        <w:t>objectives were fully discussed during last meeting</w:t>
      </w:r>
      <w:r w:rsidR="0024453E">
        <w:rPr>
          <w:lang w:eastAsia="zh-CN"/>
        </w:rPr>
        <w:t>s</w:t>
      </w:r>
      <w:r w:rsidR="00B74806">
        <w:rPr>
          <w:lang w:eastAsia="zh-CN"/>
        </w:rPr>
        <w:t xml:space="preserve"> and </w:t>
      </w:r>
      <w:r w:rsidR="0009606D">
        <w:rPr>
          <w:lang w:eastAsia="zh-CN"/>
        </w:rPr>
        <w:t xml:space="preserve">much progress has been made such as </w:t>
      </w:r>
      <w:r w:rsidR="009B32FB">
        <w:rPr>
          <w:lang w:eastAsia="zh-CN"/>
        </w:rPr>
        <w:t>TDRA and UTO-UCI</w:t>
      </w:r>
      <w:r w:rsidR="0009606D">
        <w:rPr>
          <w:lang w:eastAsia="zh-CN"/>
        </w:rPr>
        <w:t xml:space="preserve"> design.</w:t>
      </w:r>
    </w:p>
    <w:p w14:paraId="5B88853C" w14:textId="35B64B7F" w:rsidR="00F1341A" w:rsidRDefault="00D76F9F" w:rsidP="00CF445E">
      <w:pPr>
        <w:tabs>
          <w:tab w:val="left" w:pos="720"/>
        </w:tabs>
        <w:spacing w:before="120" w:line="276" w:lineRule="auto"/>
      </w:pPr>
      <w:r>
        <w:rPr>
          <w:lang w:eastAsia="zh-CN"/>
        </w:rPr>
        <w:t>In this contribution, we provide our views on</w:t>
      </w:r>
      <w:r w:rsidR="0009606D">
        <w:rPr>
          <w:lang w:eastAsia="zh-CN"/>
        </w:rPr>
        <w:t xml:space="preserve"> the still open topics of</w:t>
      </w:r>
      <w:r>
        <w:rPr>
          <w:lang w:eastAsia="zh-CN"/>
        </w:rPr>
        <w:t xml:space="preserve"> CG enhancement techniques, including </w:t>
      </w:r>
      <w:r>
        <w:t xml:space="preserve">multiple CG PUSCH transmission occasions in a period of a single CG PUSCH configuration, and dynamic indication of unused CG PUSCH occasion(s) based on UCI by the UE. </w:t>
      </w:r>
    </w:p>
    <w:p w14:paraId="680493E2" w14:textId="77777777" w:rsidR="00CF2488" w:rsidRPr="00CF2488" w:rsidRDefault="00CF2488" w:rsidP="00CF2488">
      <w:pPr>
        <w:keepNext/>
        <w:numPr>
          <w:ilvl w:val="0"/>
          <w:numId w:val="1"/>
        </w:numPr>
        <w:tabs>
          <w:tab w:val="clear" w:pos="432"/>
          <w:tab w:val="left" w:pos="420"/>
        </w:tabs>
        <w:spacing w:before="120"/>
        <w:outlineLvl w:val="0"/>
        <w:rPr>
          <w:b/>
          <w:bCs/>
          <w:sz w:val="28"/>
          <w:szCs w:val="28"/>
        </w:rPr>
      </w:pPr>
      <w:bookmarkStart w:id="2" w:name="OLE_LINK15"/>
      <w:bookmarkStart w:id="3" w:name="OLE_LINK79"/>
      <w:bookmarkStart w:id="4" w:name="OLE_LINK77"/>
      <w:bookmarkStart w:id="5" w:name="_Ref129681832"/>
      <w:r w:rsidRPr="00CF2488">
        <w:rPr>
          <w:b/>
          <w:bCs/>
          <w:sz w:val="28"/>
          <w:szCs w:val="28"/>
        </w:rPr>
        <w:lastRenderedPageBreak/>
        <w:t>Discussion</w:t>
      </w:r>
    </w:p>
    <w:p w14:paraId="70B3779C" w14:textId="31D76903" w:rsidR="00971C82" w:rsidRDefault="0060115E" w:rsidP="00971C82">
      <w:pPr>
        <w:keepNext/>
        <w:numPr>
          <w:ilvl w:val="1"/>
          <w:numId w:val="1"/>
        </w:numPr>
        <w:spacing w:before="120"/>
        <w:outlineLvl w:val="1"/>
        <w:rPr>
          <w:b/>
          <w:bCs/>
          <w:sz w:val="24"/>
          <w:lang w:eastAsia="zh-CN"/>
        </w:rPr>
      </w:pPr>
      <w:r w:rsidRPr="0060115E">
        <w:rPr>
          <w:b/>
          <w:bCs/>
          <w:sz w:val="24"/>
          <w:lang w:eastAsia="zh-CN"/>
        </w:rPr>
        <w:t>Multiple CG PUSCH transmission occasions in a CG period</w:t>
      </w:r>
    </w:p>
    <w:p w14:paraId="67B0673D" w14:textId="23916848" w:rsidR="00971C82" w:rsidRDefault="00971C82" w:rsidP="00971C82">
      <w:pPr>
        <w:tabs>
          <w:tab w:val="left" w:pos="720"/>
        </w:tabs>
        <w:spacing w:before="120" w:line="276" w:lineRule="auto"/>
      </w:pPr>
      <w:r>
        <w:t xml:space="preserve">In the last </w:t>
      </w:r>
      <w:proofErr w:type="gramStart"/>
      <w:r>
        <w:t>meeting</w:t>
      </w:r>
      <w:r>
        <w:rPr>
          <w:lang w:eastAsia="zh-CN"/>
        </w:rPr>
        <w:t>(</w:t>
      </w:r>
      <w:proofErr w:type="gramEnd"/>
      <w:r>
        <w:rPr>
          <w:lang w:eastAsia="zh-CN"/>
        </w:rPr>
        <w:t>#11</w:t>
      </w:r>
      <w:r w:rsidR="00F04FCC">
        <w:rPr>
          <w:lang w:eastAsia="zh-CN"/>
        </w:rPr>
        <w:t>3</w:t>
      </w:r>
      <w:r>
        <w:rPr>
          <w:lang w:eastAsia="zh-CN"/>
        </w:rPr>
        <w:t>)</w:t>
      </w:r>
      <w:r>
        <w:t xml:space="preserve">, TDRA design was discussed and </w:t>
      </w:r>
      <w:r w:rsidR="0001554B">
        <w:t xml:space="preserve">finally </w:t>
      </w:r>
      <w:r>
        <w:t xml:space="preserve">the </w:t>
      </w:r>
      <w:r w:rsidR="0001554B">
        <w:t>NR-U framework design was agreed[</w:t>
      </w:r>
      <w:r w:rsidR="005E145B">
        <w:t>2</w:t>
      </w:r>
      <w:r w:rsidR="0001554B">
        <w:t>]</w:t>
      </w:r>
      <w:r>
        <w:t>.</w:t>
      </w:r>
      <w:r w:rsidR="0001554B">
        <w:t xml:space="preserve"> The retransmission and repetition for a multi-PUSCHs CG configuration are still open for discussion.</w:t>
      </w:r>
    </w:p>
    <w:tbl>
      <w:tblPr>
        <w:tblStyle w:val="a9"/>
        <w:tblW w:w="8642" w:type="dxa"/>
        <w:tblInd w:w="0" w:type="dxa"/>
        <w:tblLook w:val="04A0" w:firstRow="1" w:lastRow="0" w:firstColumn="1" w:lastColumn="0" w:noHBand="0" w:noVBand="1"/>
      </w:tblPr>
      <w:tblGrid>
        <w:gridCol w:w="8642"/>
      </w:tblGrid>
      <w:tr w:rsidR="00971C82" w14:paraId="421FA31C" w14:textId="77777777" w:rsidTr="003F69A2">
        <w:trPr>
          <w:trHeight w:val="1858"/>
        </w:trPr>
        <w:tc>
          <w:tcPr>
            <w:tcW w:w="8642" w:type="dxa"/>
            <w:tcBorders>
              <w:top w:val="single" w:sz="4" w:space="0" w:color="auto"/>
              <w:left w:val="single" w:sz="4" w:space="0" w:color="auto"/>
              <w:bottom w:val="single" w:sz="4" w:space="0" w:color="auto"/>
              <w:right w:val="single" w:sz="4" w:space="0" w:color="auto"/>
            </w:tcBorders>
            <w:hideMark/>
          </w:tcPr>
          <w:p w14:paraId="75757F40" w14:textId="77777777" w:rsidR="00971C82" w:rsidRPr="009E0747" w:rsidRDefault="00971C82" w:rsidP="003F69A2">
            <w:pPr>
              <w:pStyle w:val="a8"/>
              <w:ind w:left="0"/>
              <w:rPr>
                <w:rFonts w:ascii="Times New Roman" w:hAnsi="Times New Roman" w:cs="Times New Roman"/>
                <w:sz w:val="22"/>
                <w:szCs w:val="22"/>
                <w:lang w:val="en-US" w:eastAsia="ja-JP"/>
              </w:rPr>
            </w:pPr>
            <w:bookmarkStart w:id="6" w:name="_Hlk134609424"/>
            <w:r w:rsidRPr="009E0747">
              <w:rPr>
                <w:rFonts w:ascii="Times New Roman" w:hAnsi="Times New Roman" w:cs="Times New Roman"/>
                <w:sz w:val="22"/>
                <w:szCs w:val="22"/>
                <w:lang w:val="en-US" w:eastAsia="ja-JP"/>
              </w:rPr>
              <w:t>TDRA design:</w:t>
            </w:r>
          </w:p>
          <w:p w14:paraId="379FB043" w14:textId="77777777" w:rsidR="00971C82" w:rsidRPr="009E0747" w:rsidRDefault="00971C82" w:rsidP="003F69A2">
            <w:pPr>
              <w:autoSpaceDE/>
              <w:adjustRightInd/>
              <w:snapToGrid/>
              <w:spacing w:after="0"/>
              <w:jc w:val="left"/>
              <w:rPr>
                <w:rFonts w:eastAsia="Batang"/>
                <w:b/>
                <w:bCs/>
                <w:szCs w:val="22"/>
                <w:highlight w:val="green"/>
                <w:lang w:eastAsia="x-none"/>
              </w:rPr>
            </w:pPr>
            <w:r w:rsidRPr="009E0747">
              <w:rPr>
                <w:rFonts w:eastAsia="Batang"/>
                <w:b/>
                <w:bCs/>
                <w:szCs w:val="22"/>
                <w:highlight w:val="green"/>
                <w:lang w:eastAsia="x-none"/>
              </w:rPr>
              <w:t>Agreement</w:t>
            </w:r>
            <w:r w:rsidRPr="009E0747">
              <w:rPr>
                <w:szCs w:val="22"/>
                <w:lang w:eastAsia="ja-JP"/>
              </w:rPr>
              <w:t>:</w:t>
            </w:r>
          </w:p>
          <w:p w14:paraId="0439D77B" w14:textId="77777777" w:rsidR="00971C82" w:rsidRPr="00B37230" w:rsidRDefault="00971C82" w:rsidP="003F69A2">
            <w:pPr>
              <w:rPr>
                <w:lang w:eastAsia="x-none"/>
              </w:rPr>
            </w:pPr>
            <w:r w:rsidRPr="00B37230">
              <w:rPr>
                <w:lang w:eastAsia="x-none"/>
              </w:rPr>
              <w:t>For time domain resource allocation for multi-PUSCH CGs, support</w:t>
            </w:r>
          </w:p>
          <w:p w14:paraId="3A0C34B1" w14:textId="77777777" w:rsidR="00971C82" w:rsidRPr="00B37230" w:rsidRDefault="00971C82" w:rsidP="003F69A2">
            <w:pPr>
              <w:numPr>
                <w:ilvl w:val="0"/>
                <w:numId w:val="3"/>
              </w:numPr>
              <w:autoSpaceDE/>
              <w:autoSpaceDN/>
              <w:adjustRightInd/>
              <w:snapToGrid/>
              <w:spacing w:after="0"/>
              <w:jc w:val="left"/>
              <w:rPr>
                <w:lang w:eastAsia="ja-JP"/>
              </w:rPr>
            </w:pPr>
            <w:r w:rsidRPr="00B37230">
              <w:rPr>
                <w:lang w:eastAsia="ja-JP"/>
              </w:rPr>
              <w:t>For TDRA determination (based on NR-U framework)</w:t>
            </w:r>
          </w:p>
          <w:p w14:paraId="014E4E2F" w14:textId="77777777" w:rsidR="00971C82" w:rsidRPr="00B37230" w:rsidRDefault="00971C82" w:rsidP="003F69A2">
            <w:pPr>
              <w:numPr>
                <w:ilvl w:val="1"/>
                <w:numId w:val="3"/>
              </w:numPr>
              <w:autoSpaceDE/>
              <w:autoSpaceDN/>
              <w:adjustRightInd/>
              <w:snapToGrid/>
              <w:spacing w:after="0"/>
              <w:jc w:val="left"/>
              <w:rPr>
                <w:lang w:eastAsia="ja-JP"/>
              </w:rPr>
            </w:pPr>
            <w:r w:rsidRPr="00B37230">
              <w:rPr>
                <w:lang w:eastAsia="x-none"/>
              </w:rPr>
              <w:t xml:space="preserve">For Type-1, follow the rules </w:t>
            </w:r>
            <w:r w:rsidRPr="00B37230">
              <w:rPr>
                <w:lang w:eastAsia="zh-CN"/>
              </w:rPr>
              <w:t>for DCI format 0_0 on UE specific search space, as defined in Clause 6.1.2.1.1 of TS 38.214.</w:t>
            </w:r>
          </w:p>
          <w:p w14:paraId="341A196C" w14:textId="77777777" w:rsidR="00971C82" w:rsidRPr="00B37230" w:rsidRDefault="00971C82" w:rsidP="003F69A2">
            <w:pPr>
              <w:numPr>
                <w:ilvl w:val="2"/>
                <w:numId w:val="3"/>
              </w:numPr>
              <w:autoSpaceDE/>
              <w:autoSpaceDN/>
              <w:adjustRightInd/>
              <w:snapToGrid/>
              <w:spacing w:after="0"/>
              <w:jc w:val="left"/>
              <w:rPr>
                <w:lang w:eastAsia="ja-JP"/>
              </w:rPr>
            </w:pPr>
            <w:r w:rsidRPr="00B37230">
              <w:rPr>
                <w:lang w:eastAsia="x-none"/>
              </w:rPr>
              <w:t>Note: To determine the configuration of TDRA, PUSCH repetition type A is assumed according to description in 6.1.2.3 in 38.214 for Type-1.</w:t>
            </w:r>
          </w:p>
          <w:p w14:paraId="684E0E7D" w14:textId="77777777" w:rsidR="00971C82" w:rsidRPr="00B37230" w:rsidRDefault="00971C82" w:rsidP="003F69A2">
            <w:pPr>
              <w:numPr>
                <w:ilvl w:val="3"/>
                <w:numId w:val="3"/>
              </w:numPr>
              <w:autoSpaceDE/>
              <w:autoSpaceDN/>
              <w:adjustRightInd/>
              <w:snapToGrid/>
              <w:spacing w:after="0"/>
              <w:jc w:val="left"/>
              <w:rPr>
                <w:lang w:eastAsia="ja-JP"/>
              </w:rPr>
            </w:pPr>
            <w:r w:rsidRPr="00B37230">
              <w:rPr>
                <w:lang w:eastAsia="x-none"/>
              </w:rPr>
              <w:t>It is still an open issue whether repetition is supported. If it is decided repetition is not supported, it implies the corresponding repetition factor for is one.</w:t>
            </w:r>
          </w:p>
          <w:p w14:paraId="158EB6FA" w14:textId="77777777" w:rsidR="00971C82" w:rsidRPr="00B37230" w:rsidRDefault="00971C82" w:rsidP="003F69A2">
            <w:pPr>
              <w:numPr>
                <w:ilvl w:val="1"/>
                <w:numId w:val="3"/>
              </w:numPr>
              <w:autoSpaceDE/>
              <w:autoSpaceDN/>
              <w:adjustRightInd/>
              <w:snapToGrid/>
              <w:spacing w:after="0"/>
              <w:jc w:val="left"/>
              <w:rPr>
                <w:lang w:eastAsia="ja-JP"/>
              </w:rPr>
            </w:pPr>
            <w:r w:rsidRPr="00B37230">
              <w:rPr>
                <w:lang w:eastAsia="x-none"/>
              </w:rPr>
              <w:t>For Type-2, the TDRA table is determined by the TDRA table associated with activation DCI, as defined in Clause 6.1.2.1 of TS 38.214.</w:t>
            </w:r>
          </w:p>
          <w:p w14:paraId="1F0E63A6" w14:textId="77777777" w:rsidR="00971C82" w:rsidRPr="00B37230" w:rsidRDefault="00971C82" w:rsidP="003F69A2">
            <w:pPr>
              <w:numPr>
                <w:ilvl w:val="2"/>
                <w:numId w:val="3"/>
              </w:numPr>
              <w:autoSpaceDE/>
              <w:autoSpaceDN/>
              <w:adjustRightInd/>
              <w:snapToGrid/>
              <w:spacing w:after="0"/>
              <w:jc w:val="left"/>
              <w:rPr>
                <w:lang w:eastAsia="ja-JP"/>
              </w:rPr>
            </w:pPr>
            <w:r w:rsidRPr="00B37230">
              <w:rPr>
                <w:lang w:eastAsia="x-none"/>
              </w:rPr>
              <w:t xml:space="preserve">Note: The DCI format for activation DCI with </w:t>
            </w:r>
            <w:proofErr w:type="spellStart"/>
            <w:r w:rsidRPr="00B37230">
              <w:rPr>
                <w:lang w:eastAsia="x-none"/>
              </w:rPr>
              <w:t>pusch-RepTypeA</w:t>
            </w:r>
            <w:proofErr w:type="spellEnd"/>
            <w:r w:rsidRPr="00B37230">
              <w:rPr>
                <w:lang w:eastAsia="x-none"/>
              </w:rPr>
              <w:t xml:space="preserve"> is applicable. </w:t>
            </w:r>
          </w:p>
          <w:p w14:paraId="06118E15" w14:textId="77777777" w:rsidR="00971C82" w:rsidRPr="00B37230" w:rsidRDefault="00971C82" w:rsidP="003F69A2">
            <w:pPr>
              <w:numPr>
                <w:ilvl w:val="3"/>
                <w:numId w:val="3"/>
              </w:numPr>
              <w:autoSpaceDE/>
              <w:autoSpaceDN/>
              <w:adjustRightInd/>
              <w:snapToGrid/>
              <w:spacing w:after="0"/>
              <w:jc w:val="left"/>
              <w:rPr>
                <w:lang w:eastAsia="ja-JP"/>
              </w:rPr>
            </w:pPr>
            <w:r w:rsidRPr="00B37230">
              <w:rPr>
                <w:lang w:eastAsia="x-none"/>
              </w:rPr>
              <w:t>It is still an open issue whether repetition is supported. If it is decided repetition is not supported, it implies the corresponding repetition factor for is one.</w:t>
            </w:r>
          </w:p>
          <w:p w14:paraId="6A8466A3" w14:textId="77777777" w:rsidR="00971C82" w:rsidRPr="00B37230" w:rsidRDefault="00971C82" w:rsidP="003F69A2">
            <w:pPr>
              <w:numPr>
                <w:ilvl w:val="0"/>
                <w:numId w:val="3"/>
              </w:numPr>
              <w:autoSpaceDE/>
              <w:autoSpaceDN/>
              <w:adjustRightInd/>
              <w:snapToGrid/>
              <w:spacing w:after="0"/>
              <w:jc w:val="left"/>
              <w:rPr>
                <w:lang w:eastAsia="ja-JP"/>
              </w:rPr>
            </w:pPr>
            <w:r w:rsidRPr="00B37230">
              <w:rPr>
                <w:lang w:eastAsia="ja-JP"/>
              </w:rPr>
              <w:t>N is configured by higher layers</w:t>
            </w:r>
          </w:p>
          <w:p w14:paraId="74625F17" w14:textId="77777777" w:rsidR="00971C82" w:rsidRPr="00B37230" w:rsidRDefault="00971C82" w:rsidP="003F69A2">
            <w:pPr>
              <w:numPr>
                <w:ilvl w:val="0"/>
                <w:numId w:val="3"/>
              </w:numPr>
              <w:autoSpaceDE/>
              <w:autoSpaceDN/>
              <w:adjustRightInd/>
              <w:snapToGrid/>
              <w:spacing w:after="0"/>
              <w:jc w:val="left"/>
              <w:rPr>
                <w:lang w:eastAsia="ja-JP"/>
              </w:rPr>
            </w:pPr>
            <w:r w:rsidRPr="00B37230">
              <w:rPr>
                <w:lang w:eastAsia="ja-JP"/>
              </w:rPr>
              <w:t>A single SLIV is determined from TDRA.</w:t>
            </w:r>
          </w:p>
          <w:p w14:paraId="7CE6FA6D" w14:textId="77777777" w:rsidR="00971C82" w:rsidRPr="00B37230" w:rsidRDefault="00971C82" w:rsidP="003F69A2">
            <w:pPr>
              <w:numPr>
                <w:ilvl w:val="1"/>
                <w:numId w:val="3"/>
              </w:numPr>
              <w:autoSpaceDE/>
              <w:autoSpaceDN/>
              <w:adjustRightInd/>
              <w:snapToGrid/>
              <w:spacing w:after="0"/>
              <w:jc w:val="left"/>
              <w:rPr>
                <w:lang w:eastAsia="ja-JP"/>
              </w:rPr>
            </w:pPr>
            <w:r w:rsidRPr="00B37230">
              <w:rPr>
                <w:lang w:eastAsia="ja-JP"/>
              </w:rPr>
              <w:t>The SLIV used for 1</w:t>
            </w:r>
            <w:r w:rsidRPr="00B37230">
              <w:rPr>
                <w:vertAlign w:val="superscript"/>
                <w:lang w:eastAsia="ja-JP"/>
              </w:rPr>
              <w:t>st</w:t>
            </w:r>
            <w:r w:rsidRPr="00B37230">
              <w:rPr>
                <w:lang w:eastAsia="ja-JP"/>
              </w:rPr>
              <w:t xml:space="preserve"> PUSCH per CG period.</w:t>
            </w:r>
          </w:p>
          <w:p w14:paraId="44221837" w14:textId="77777777" w:rsidR="00971C82" w:rsidRPr="00B37230" w:rsidRDefault="00971C82" w:rsidP="003F69A2">
            <w:pPr>
              <w:numPr>
                <w:ilvl w:val="0"/>
                <w:numId w:val="3"/>
              </w:numPr>
              <w:autoSpaceDE/>
              <w:autoSpaceDN/>
              <w:adjustRightInd/>
              <w:snapToGrid/>
              <w:spacing w:after="0"/>
              <w:jc w:val="left"/>
              <w:rPr>
                <w:lang w:eastAsia="ja-JP"/>
              </w:rPr>
            </w:pPr>
            <w:r w:rsidRPr="00B37230">
              <w:rPr>
                <w:lang w:eastAsia="ja-JP"/>
              </w:rPr>
              <w:t>The PUSCH is used in each of N consecutive slots per CG period</w:t>
            </w:r>
          </w:p>
          <w:p w14:paraId="6B07D01E" w14:textId="77777777" w:rsidR="00971C82" w:rsidRPr="00B37230" w:rsidRDefault="00971C82" w:rsidP="003F69A2">
            <w:pPr>
              <w:numPr>
                <w:ilvl w:val="0"/>
                <w:numId w:val="3"/>
              </w:numPr>
              <w:autoSpaceDE/>
              <w:autoSpaceDN/>
              <w:adjustRightInd/>
              <w:snapToGrid/>
              <w:spacing w:after="0"/>
              <w:jc w:val="left"/>
              <w:rPr>
                <w:lang w:eastAsia="ja-JP"/>
              </w:rPr>
            </w:pPr>
            <w:r w:rsidRPr="00B37230">
              <w:rPr>
                <w:lang w:eastAsia="ja-JP"/>
              </w:rPr>
              <w:t xml:space="preserve">Note: N is configured independently from </w:t>
            </w:r>
            <w:r w:rsidRPr="00B37230">
              <w:rPr>
                <w:i/>
                <w:iCs/>
                <w:lang w:eastAsia="zh-CN"/>
              </w:rPr>
              <w:t xml:space="preserve">cg-nrofSlots-r16 </w:t>
            </w:r>
            <w:r w:rsidRPr="00B37230">
              <w:rPr>
                <w:lang w:eastAsia="zh-CN"/>
              </w:rPr>
              <w:t>and</w:t>
            </w:r>
            <w:r w:rsidRPr="00B37230">
              <w:rPr>
                <w:i/>
                <w:iCs/>
                <w:lang w:eastAsia="zh-CN"/>
              </w:rPr>
              <w:t xml:space="preserve"> cg-nrofPUSCH-InSlot-r16, </w:t>
            </w:r>
            <w:r w:rsidRPr="00B37230">
              <w:rPr>
                <w:lang w:eastAsia="zh-CN"/>
              </w:rPr>
              <w:t>respectively</w:t>
            </w:r>
            <w:r w:rsidRPr="00B37230">
              <w:rPr>
                <w:i/>
                <w:iCs/>
                <w:lang w:eastAsia="zh-CN"/>
              </w:rPr>
              <w:t xml:space="preserve">. </w:t>
            </w:r>
            <w:r w:rsidRPr="00B37230">
              <w:rPr>
                <w:lang w:eastAsia="zh-CN"/>
              </w:rPr>
              <w:t xml:space="preserve">N configuration is independent from </w:t>
            </w:r>
            <w:proofErr w:type="spellStart"/>
            <w:r w:rsidRPr="00B37230">
              <w:rPr>
                <w:i/>
                <w:iCs/>
                <w:lang w:eastAsia="zh-CN"/>
              </w:rPr>
              <w:t>cgRetransmissionTimer</w:t>
            </w:r>
            <w:proofErr w:type="spellEnd"/>
            <w:r w:rsidRPr="00B37230">
              <w:rPr>
                <w:lang w:eastAsia="zh-CN"/>
              </w:rPr>
              <w:t xml:space="preserve"> configuration.</w:t>
            </w:r>
          </w:p>
          <w:p w14:paraId="25C7FC72" w14:textId="77777777" w:rsidR="00971C82" w:rsidRPr="00B37230" w:rsidRDefault="00971C82" w:rsidP="003F69A2">
            <w:pPr>
              <w:numPr>
                <w:ilvl w:val="0"/>
                <w:numId w:val="3"/>
              </w:numPr>
              <w:autoSpaceDE/>
              <w:autoSpaceDN/>
              <w:adjustRightInd/>
              <w:snapToGrid/>
              <w:spacing w:after="0"/>
              <w:jc w:val="left"/>
              <w:rPr>
                <w:lang w:eastAsia="x-none"/>
              </w:rPr>
            </w:pPr>
            <w:r w:rsidRPr="00B37230">
              <w:rPr>
                <w:lang w:eastAsia="x-none"/>
              </w:rPr>
              <w:t>To determine corresponding slots for CG PUSCHs in a period of a multi-PUSCH CG configuration:</w:t>
            </w:r>
          </w:p>
          <w:p w14:paraId="042C6A79" w14:textId="77777777" w:rsidR="00971C82" w:rsidRPr="00B37230" w:rsidRDefault="00971C82" w:rsidP="003F69A2">
            <w:pPr>
              <w:numPr>
                <w:ilvl w:val="1"/>
                <w:numId w:val="3"/>
              </w:numPr>
              <w:autoSpaceDE/>
              <w:autoSpaceDN/>
              <w:adjustRightInd/>
              <w:snapToGrid/>
              <w:spacing w:after="0"/>
              <w:jc w:val="left"/>
            </w:pPr>
            <w:r w:rsidRPr="00B37230">
              <w:rPr>
                <w:lang w:eastAsia="x-none"/>
              </w:rPr>
              <w:t>For the first PUSCH in the period, follow the legacy procedures.</w:t>
            </w:r>
          </w:p>
          <w:p w14:paraId="36FD5B41" w14:textId="77777777" w:rsidR="00971C82" w:rsidRPr="00B37230" w:rsidRDefault="00971C82" w:rsidP="003F69A2">
            <w:pPr>
              <w:numPr>
                <w:ilvl w:val="1"/>
                <w:numId w:val="3"/>
              </w:numPr>
              <w:autoSpaceDE/>
              <w:autoSpaceDN/>
              <w:adjustRightInd/>
              <w:snapToGrid/>
              <w:spacing w:after="0"/>
              <w:jc w:val="left"/>
              <w:rPr>
                <w:lang w:eastAsia="x-none"/>
              </w:rPr>
            </w:pPr>
            <w:r w:rsidRPr="00B37230">
              <w:rPr>
                <w:lang w:eastAsia="x-none"/>
              </w:rPr>
              <w:t>For remaining PUSCHs in the period</w:t>
            </w:r>
          </w:p>
          <w:p w14:paraId="30A2A867" w14:textId="77777777" w:rsidR="00971C82" w:rsidRPr="00971C82" w:rsidRDefault="00971C82" w:rsidP="003F69A2">
            <w:pPr>
              <w:numPr>
                <w:ilvl w:val="2"/>
                <w:numId w:val="3"/>
              </w:numPr>
              <w:autoSpaceDE/>
              <w:autoSpaceDN/>
              <w:adjustRightInd/>
              <w:snapToGrid/>
              <w:spacing w:after="0"/>
              <w:jc w:val="left"/>
              <w:rPr>
                <w:lang w:eastAsia="ja-JP"/>
              </w:rPr>
            </w:pPr>
            <w:r w:rsidRPr="00B37230">
              <w:rPr>
                <w:lang w:eastAsia="ja-JP"/>
              </w:rPr>
              <w:t>ForType-1 and Type-2, reuse the corresponding procedures for NR-U by applying the RRC parameters N, instead</w:t>
            </w:r>
            <w:r w:rsidRPr="00B37230">
              <w:rPr>
                <w:lang w:eastAsia="zh-CN"/>
              </w:rPr>
              <w:t xml:space="preserve"> of</w:t>
            </w:r>
            <w:r w:rsidRPr="00B37230">
              <w:rPr>
                <w:i/>
                <w:iCs/>
                <w:lang w:eastAsia="zh-CN"/>
              </w:rPr>
              <w:t xml:space="preserve"> cg-nrofSlots-r16 </w:t>
            </w:r>
            <w:r w:rsidRPr="00B37230">
              <w:rPr>
                <w:lang w:eastAsia="zh-CN"/>
              </w:rPr>
              <w:t>and</w:t>
            </w:r>
            <w:r w:rsidRPr="00B37230">
              <w:rPr>
                <w:i/>
                <w:iCs/>
                <w:lang w:eastAsia="zh-CN"/>
              </w:rPr>
              <w:t xml:space="preserve"> cg-nrofPUSCH-InSlot-r16</w:t>
            </w:r>
            <w:r w:rsidRPr="00B37230">
              <w:rPr>
                <w:lang w:eastAsia="zh-CN"/>
              </w:rPr>
              <w:t>, respectively.</w:t>
            </w:r>
          </w:p>
          <w:p w14:paraId="6B233E73" w14:textId="77777777" w:rsidR="00971C82" w:rsidRPr="00CF2488" w:rsidRDefault="00971C82" w:rsidP="003F69A2">
            <w:pPr>
              <w:spacing w:line="276" w:lineRule="auto"/>
              <w:rPr>
                <w:color w:val="000000" w:themeColor="text1"/>
                <w:sz w:val="20"/>
                <w:lang w:eastAsia="zh-CN"/>
              </w:rPr>
            </w:pPr>
          </w:p>
        </w:tc>
      </w:tr>
    </w:tbl>
    <w:bookmarkEnd w:id="6"/>
    <w:p w14:paraId="26BF9F91" w14:textId="052D83ED" w:rsidR="00CF2488" w:rsidRDefault="005656AA" w:rsidP="003F69A2">
      <w:pPr>
        <w:keepNext/>
        <w:numPr>
          <w:ilvl w:val="2"/>
          <w:numId w:val="1"/>
        </w:numPr>
        <w:spacing w:before="120"/>
        <w:outlineLvl w:val="2"/>
        <w:rPr>
          <w:b/>
          <w:lang w:eastAsia="zh-CN"/>
        </w:rPr>
      </w:pPr>
      <w:r w:rsidRPr="005656AA">
        <w:rPr>
          <w:b/>
          <w:lang w:eastAsia="zh-CN"/>
        </w:rPr>
        <w:t xml:space="preserve">Retransmission </w:t>
      </w:r>
      <w:r w:rsidRPr="00114740">
        <w:rPr>
          <w:b/>
          <w:lang w:eastAsia="zh-CN"/>
        </w:rPr>
        <w:t>for a multi-PUSCHs CG configuration</w:t>
      </w:r>
    </w:p>
    <w:p w14:paraId="7CCA078F" w14:textId="2190C302" w:rsidR="005D3785" w:rsidRDefault="00C8598D" w:rsidP="004F7ACE">
      <w:pPr>
        <w:rPr>
          <w:lang w:eastAsia="zh-CN"/>
        </w:rPr>
      </w:pPr>
      <w:r w:rsidRPr="00C8598D">
        <w:rPr>
          <w:lang w:eastAsia="zh-CN"/>
        </w:rPr>
        <w:t>It can be beneficial to support retransmission of multiple TBs with a single scheduling DCI when a multi-PUSCH CG is used for the initial transmission.</w:t>
      </w:r>
      <w:r w:rsidR="004F7ACE">
        <w:rPr>
          <w:lang w:eastAsia="zh-CN"/>
        </w:rPr>
        <w:t xml:space="preserve"> </w:t>
      </w:r>
      <w:r w:rsidR="004F7ACE" w:rsidRPr="004F7ACE">
        <w:rPr>
          <w:lang w:eastAsia="zh-CN"/>
        </w:rPr>
        <w:t xml:space="preserve">It </w:t>
      </w:r>
      <w:r w:rsidR="004F7ACE">
        <w:rPr>
          <w:lang w:eastAsia="zh-CN"/>
        </w:rPr>
        <w:t xml:space="preserve">can </w:t>
      </w:r>
      <w:r w:rsidR="004F7ACE" w:rsidRPr="004F7ACE">
        <w:rPr>
          <w:lang w:eastAsia="zh-CN"/>
        </w:rPr>
        <w:t xml:space="preserve">save signaling overhead because there may be several consecutive </w:t>
      </w:r>
      <w:r w:rsidR="004F7ACE">
        <w:rPr>
          <w:lang w:eastAsia="zh-CN"/>
        </w:rPr>
        <w:t>UL</w:t>
      </w:r>
      <w:r w:rsidR="004F7ACE" w:rsidRPr="004F7ACE">
        <w:rPr>
          <w:lang w:eastAsia="zh-CN"/>
        </w:rPr>
        <w:t xml:space="preserve"> transmission failures when channel conditions are not </w:t>
      </w:r>
      <w:r w:rsidR="004F7ACE">
        <w:rPr>
          <w:lang w:eastAsia="zh-CN"/>
        </w:rPr>
        <w:t>good</w:t>
      </w:r>
      <w:r w:rsidR="004F7ACE" w:rsidRPr="004F7ACE">
        <w:rPr>
          <w:lang w:eastAsia="zh-CN"/>
        </w:rPr>
        <w:t>.</w:t>
      </w:r>
      <w:r w:rsidR="00745220">
        <w:rPr>
          <w:lang w:eastAsia="zh-CN"/>
        </w:rPr>
        <w:t xml:space="preserve"> The similar way of existing Rel-17 single DCI scheduling multiple PUSCH can be used for </w:t>
      </w:r>
      <w:r w:rsidR="00745220" w:rsidRPr="00745220">
        <w:rPr>
          <w:lang w:eastAsia="zh-CN"/>
        </w:rPr>
        <w:t>scheduling CG PUSCH retransmission</w:t>
      </w:r>
      <w:r w:rsidR="00745220">
        <w:rPr>
          <w:lang w:eastAsia="zh-CN"/>
        </w:rPr>
        <w:t>.</w:t>
      </w:r>
    </w:p>
    <w:p w14:paraId="3F6C18BA" w14:textId="1596DF14" w:rsidR="004F7ACE" w:rsidRPr="004F7ACE" w:rsidRDefault="009C4541" w:rsidP="004F7ACE">
      <w:pPr>
        <w:rPr>
          <w:b/>
          <w:bCs/>
          <w:i/>
          <w:kern w:val="2"/>
          <w:lang w:eastAsia="zh-CN"/>
        </w:rPr>
      </w:pPr>
      <w:bookmarkStart w:id="7" w:name="_Ref131778863"/>
      <w:r w:rsidRPr="006E0CF7">
        <w:rPr>
          <w:b/>
          <w:bCs/>
          <w:i/>
          <w:kern w:val="2"/>
          <w:lang w:eastAsia="zh-CN"/>
        </w:rPr>
        <w:lastRenderedPageBreak/>
        <w:t xml:space="preserve">Proposal </w:t>
      </w:r>
      <w:r w:rsidRPr="006E0CF7">
        <w:rPr>
          <w:b/>
          <w:bCs/>
          <w:i/>
          <w:kern w:val="2"/>
          <w:lang w:eastAsia="zh-CN"/>
        </w:rPr>
        <w:fldChar w:fldCharType="begin"/>
      </w:r>
      <w:r w:rsidRPr="006E0CF7">
        <w:rPr>
          <w:b/>
          <w:bCs/>
          <w:i/>
          <w:kern w:val="2"/>
          <w:lang w:eastAsia="zh-CN"/>
        </w:rPr>
        <w:instrText xml:space="preserve"> SEQ Proposal \* ARABIC </w:instrText>
      </w:r>
      <w:r w:rsidRPr="006E0CF7">
        <w:rPr>
          <w:b/>
          <w:bCs/>
          <w:i/>
          <w:kern w:val="2"/>
          <w:lang w:eastAsia="zh-CN"/>
        </w:rPr>
        <w:fldChar w:fldCharType="separate"/>
      </w:r>
      <w:r w:rsidRPr="006E0CF7">
        <w:rPr>
          <w:b/>
          <w:bCs/>
          <w:i/>
          <w:kern w:val="2"/>
          <w:lang w:eastAsia="zh-CN"/>
        </w:rPr>
        <w:t>1</w:t>
      </w:r>
      <w:r w:rsidRPr="006E0CF7">
        <w:rPr>
          <w:b/>
          <w:bCs/>
          <w:i/>
          <w:kern w:val="2"/>
          <w:lang w:eastAsia="zh-CN"/>
        </w:rPr>
        <w:fldChar w:fldCharType="end"/>
      </w:r>
      <w:r w:rsidRPr="006E0CF7">
        <w:rPr>
          <w:b/>
          <w:bCs/>
          <w:i/>
          <w:kern w:val="2"/>
          <w:lang w:eastAsia="zh-CN"/>
        </w:rPr>
        <w:t xml:space="preserve">: </w:t>
      </w:r>
      <w:bookmarkEnd w:id="7"/>
      <w:r w:rsidR="004F7ACE" w:rsidRPr="004F7ACE">
        <w:rPr>
          <w:b/>
          <w:bCs/>
          <w:i/>
          <w:kern w:val="2"/>
          <w:lang w:eastAsia="zh-CN"/>
        </w:rPr>
        <w:t xml:space="preserve">Support retransmission of multiple TBs </w:t>
      </w:r>
      <w:r w:rsidR="004F7ACE">
        <w:rPr>
          <w:b/>
          <w:bCs/>
          <w:i/>
          <w:kern w:val="2"/>
          <w:lang w:eastAsia="zh-CN"/>
        </w:rPr>
        <w:t xml:space="preserve">with </w:t>
      </w:r>
      <w:r w:rsidR="004F7ACE" w:rsidRPr="004F7ACE">
        <w:rPr>
          <w:b/>
          <w:bCs/>
          <w:i/>
          <w:kern w:val="2"/>
          <w:lang w:eastAsia="zh-CN"/>
        </w:rPr>
        <w:t xml:space="preserve">a single </w:t>
      </w:r>
      <w:r w:rsidR="004F7ACE">
        <w:rPr>
          <w:b/>
          <w:bCs/>
          <w:i/>
          <w:kern w:val="2"/>
          <w:lang w:eastAsia="zh-CN"/>
        </w:rPr>
        <w:t xml:space="preserve">scheduling </w:t>
      </w:r>
      <w:r w:rsidR="004F7ACE" w:rsidRPr="004F7ACE">
        <w:rPr>
          <w:b/>
          <w:bCs/>
          <w:i/>
          <w:kern w:val="2"/>
          <w:lang w:eastAsia="zh-CN"/>
        </w:rPr>
        <w:t>DCI when a multi-PUSCH CG is used for the initial transmission</w:t>
      </w:r>
    </w:p>
    <w:p w14:paraId="33D9E044" w14:textId="79973CBB" w:rsidR="004F7ACE" w:rsidRPr="003239C5" w:rsidRDefault="004F7ACE" w:rsidP="004F7ACE">
      <w:pPr>
        <w:pStyle w:val="a8"/>
        <w:numPr>
          <w:ilvl w:val="0"/>
          <w:numId w:val="28"/>
        </w:numPr>
        <w:rPr>
          <w:rFonts w:ascii="Times New Roman" w:hAnsi="Times New Roman" w:cs="Times New Roman"/>
          <w:b/>
          <w:bCs/>
          <w:i/>
          <w:sz w:val="22"/>
          <w:lang w:eastAsia="zh-CN"/>
        </w:rPr>
      </w:pPr>
      <w:r w:rsidRPr="003239C5">
        <w:rPr>
          <w:rFonts w:ascii="Times New Roman" w:hAnsi="Times New Roman" w:cs="Times New Roman"/>
          <w:b/>
          <w:bCs/>
          <w:i/>
          <w:sz w:val="22"/>
          <w:lang w:eastAsia="zh-CN"/>
        </w:rPr>
        <w:t>The DCI is scrambled with CS-RNTI</w:t>
      </w:r>
    </w:p>
    <w:p w14:paraId="05C97CC3" w14:textId="52BD9F5C" w:rsidR="004F7ACE" w:rsidRPr="003239C5" w:rsidRDefault="004F7ACE" w:rsidP="004F7ACE">
      <w:pPr>
        <w:pStyle w:val="a8"/>
        <w:numPr>
          <w:ilvl w:val="0"/>
          <w:numId w:val="28"/>
        </w:numPr>
        <w:rPr>
          <w:rFonts w:ascii="Times New Roman" w:hAnsi="Times New Roman" w:cs="Times New Roman"/>
          <w:b/>
          <w:bCs/>
          <w:i/>
          <w:sz w:val="22"/>
          <w:lang w:eastAsia="zh-CN"/>
        </w:rPr>
      </w:pPr>
      <w:r w:rsidRPr="003239C5">
        <w:rPr>
          <w:rFonts w:ascii="Times New Roman" w:hAnsi="Times New Roman" w:cs="Times New Roman"/>
          <w:b/>
          <w:bCs/>
          <w:i/>
          <w:sz w:val="22"/>
          <w:lang w:eastAsia="zh-CN"/>
        </w:rPr>
        <w:t xml:space="preserve">Rel-17 single DCI scheduling multiple PUSCHs </w:t>
      </w:r>
      <w:r w:rsidR="003239C5">
        <w:rPr>
          <w:rFonts w:ascii="Times New Roman" w:hAnsi="Times New Roman" w:cs="Times New Roman"/>
          <w:b/>
          <w:bCs/>
          <w:i/>
          <w:sz w:val="22"/>
          <w:lang w:eastAsia="zh-CN"/>
        </w:rPr>
        <w:t>can be</w:t>
      </w:r>
      <w:r w:rsidRPr="003239C5">
        <w:rPr>
          <w:rFonts w:ascii="Times New Roman" w:hAnsi="Times New Roman" w:cs="Times New Roman"/>
          <w:b/>
          <w:bCs/>
          <w:i/>
          <w:sz w:val="22"/>
          <w:lang w:eastAsia="zh-CN"/>
        </w:rPr>
        <w:t xml:space="preserve"> used for </w:t>
      </w:r>
      <w:r w:rsidR="003239C5" w:rsidRPr="003239C5">
        <w:rPr>
          <w:rFonts w:ascii="Times New Roman" w:hAnsi="Times New Roman" w:cs="Times New Roman"/>
          <w:b/>
          <w:bCs/>
          <w:i/>
          <w:sz w:val="22"/>
          <w:lang w:eastAsia="zh-CN"/>
        </w:rPr>
        <w:t xml:space="preserve">scheduling </w:t>
      </w:r>
      <w:r w:rsidRPr="003239C5">
        <w:rPr>
          <w:rFonts w:ascii="Times New Roman" w:hAnsi="Times New Roman" w:cs="Times New Roman"/>
          <w:b/>
          <w:bCs/>
          <w:i/>
          <w:sz w:val="22"/>
          <w:lang w:eastAsia="zh-CN"/>
        </w:rPr>
        <w:t xml:space="preserve">CG PUSCH retransmission, </w:t>
      </w:r>
      <w:r w:rsidR="003239C5">
        <w:rPr>
          <w:rFonts w:ascii="Times New Roman" w:hAnsi="Times New Roman" w:cs="Times New Roman"/>
          <w:b/>
          <w:bCs/>
          <w:i/>
          <w:sz w:val="22"/>
          <w:lang w:eastAsia="zh-CN"/>
        </w:rPr>
        <w:t>in which</w:t>
      </w:r>
      <w:r w:rsidR="00745220">
        <w:rPr>
          <w:rFonts w:ascii="Times New Roman" w:hAnsi="Times New Roman" w:cs="Times New Roman"/>
          <w:b/>
          <w:bCs/>
          <w:i/>
          <w:sz w:val="22"/>
          <w:lang w:eastAsia="zh-CN"/>
        </w:rPr>
        <w:t xml:space="preserve">, </w:t>
      </w:r>
    </w:p>
    <w:p w14:paraId="1DC3E8F5" w14:textId="12F90A14" w:rsidR="004F7ACE" w:rsidRPr="003239C5" w:rsidRDefault="00745220" w:rsidP="003239C5">
      <w:pPr>
        <w:pStyle w:val="a8"/>
        <w:ind w:left="420"/>
        <w:rPr>
          <w:rFonts w:ascii="Times New Roman" w:hAnsi="Times New Roman" w:cs="Times New Roman"/>
          <w:b/>
          <w:bCs/>
          <w:i/>
          <w:sz w:val="22"/>
          <w:lang w:eastAsia="zh-CN"/>
        </w:rPr>
      </w:pPr>
      <w:r w:rsidRPr="00745220">
        <w:rPr>
          <w:rFonts w:ascii="Times New Roman" w:hAnsi="Times New Roman" w:cs="Times New Roman"/>
          <w:b/>
          <w:bCs/>
          <w:i/>
          <w:sz w:val="22"/>
          <w:lang w:eastAsia="zh-CN"/>
        </w:rPr>
        <w:t>NDI field can be used as the bitmap</w:t>
      </w:r>
      <w:r w:rsidRPr="003239C5">
        <w:rPr>
          <w:rFonts w:ascii="Times New Roman" w:hAnsi="Times New Roman" w:cs="Times New Roman"/>
          <w:b/>
          <w:bCs/>
          <w:i/>
          <w:sz w:val="22"/>
          <w:lang w:eastAsia="zh-CN"/>
        </w:rPr>
        <w:t xml:space="preserve"> </w:t>
      </w:r>
      <w:r>
        <w:rPr>
          <w:rFonts w:ascii="Times New Roman" w:hAnsi="Times New Roman" w:cs="Times New Roman"/>
          <w:b/>
          <w:bCs/>
          <w:i/>
          <w:sz w:val="22"/>
          <w:lang w:eastAsia="zh-CN"/>
        </w:rPr>
        <w:t xml:space="preserve">and </w:t>
      </w:r>
      <w:r w:rsidR="004F7ACE" w:rsidRPr="003239C5">
        <w:rPr>
          <w:rFonts w:ascii="Times New Roman" w:hAnsi="Times New Roman" w:cs="Times New Roman"/>
          <w:b/>
          <w:bCs/>
          <w:i/>
          <w:sz w:val="22"/>
          <w:lang w:eastAsia="zh-CN"/>
        </w:rPr>
        <w:t xml:space="preserve">NDI </w:t>
      </w:r>
      <w:r w:rsidR="003239C5">
        <w:rPr>
          <w:rFonts w:ascii="Times New Roman" w:hAnsi="Times New Roman" w:cs="Times New Roman"/>
          <w:b/>
          <w:bCs/>
          <w:i/>
          <w:sz w:val="22"/>
          <w:lang w:eastAsia="zh-CN"/>
        </w:rPr>
        <w:t>bit set to “1”</w:t>
      </w:r>
      <w:r w:rsidR="004F7ACE" w:rsidRPr="003239C5">
        <w:rPr>
          <w:rFonts w:ascii="Times New Roman" w:hAnsi="Times New Roman" w:cs="Times New Roman"/>
          <w:b/>
          <w:bCs/>
          <w:i/>
          <w:sz w:val="22"/>
          <w:lang w:eastAsia="zh-CN"/>
        </w:rPr>
        <w:t xml:space="preserve"> </w:t>
      </w:r>
      <w:r>
        <w:rPr>
          <w:rFonts w:ascii="Times New Roman" w:hAnsi="Times New Roman" w:cs="Times New Roman"/>
          <w:b/>
          <w:bCs/>
          <w:i/>
          <w:sz w:val="22"/>
          <w:lang w:eastAsia="zh-CN"/>
        </w:rPr>
        <w:t>indicates retransmission of the corresponding PUSCH of a multi-PUSCH CG</w:t>
      </w:r>
      <w:r w:rsidR="004F7ACE" w:rsidRPr="003239C5">
        <w:rPr>
          <w:rFonts w:ascii="Times New Roman" w:hAnsi="Times New Roman" w:cs="Times New Roman"/>
          <w:b/>
          <w:bCs/>
          <w:i/>
          <w:sz w:val="22"/>
          <w:lang w:eastAsia="zh-CN"/>
        </w:rPr>
        <w:t>.</w:t>
      </w:r>
    </w:p>
    <w:p w14:paraId="6E1285E2" w14:textId="0B9E7203" w:rsidR="004F7ACE" w:rsidRPr="003239C5" w:rsidRDefault="00745220" w:rsidP="003239C5">
      <w:pPr>
        <w:pStyle w:val="a8"/>
        <w:ind w:left="420"/>
        <w:rPr>
          <w:rFonts w:ascii="Times New Roman" w:hAnsi="Times New Roman" w:cs="Times New Roman"/>
          <w:b/>
          <w:bCs/>
          <w:i/>
          <w:sz w:val="22"/>
          <w:lang w:eastAsia="zh-CN"/>
        </w:rPr>
      </w:pPr>
      <w:r>
        <w:rPr>
          <w:rFonts w:ascii="Times New Roman" w:hAnsi="Times New Roman" w:cs="Times New Roman"/>
          <w:b/>
          <w:bCs/>
          <w:i/>
          <w:sz w:val="22"/>
          <w:lang w:eastAsia="zh-CN"/>
        </w:rPr>
        <w:t>One or two RV bits</w:t>
      </w:r>
      <w:r w:rsidR="004F7ACE" w:rsidRPr="003239C5">
        <w:rPr>
          <w:rFonts w:ascii="Times New Roman" w:hAnsi="Times New Roman" w:cs="Times New Roman"/>
          <w:b/>
          <w:bCs/>
          <w:i/>
          <w:sz w:val="22"/>
          <w:lang w:eastAsia="zh-CN"/>
        </w:rPr>
        <w:t xml:space="preserve"> </w:t>
      </w:r>
      <w:r>
        <w:rPr>
          <w:rFonts w:ascii="Times New Roman" w:hAnsi="Times New Roman" w:cs="Times New Roman"/>
          <w:b/>
          <w:bCs/>
          <w:i/>
          <w:sz w:val="22"/>
          <w:lang w:eastAsia="zh-CN"/>
        </w:rPr>
        <w:t>per retransmission PUSCH</w:t>
      </w:r>
      <w:r w:rsidR="004F7ACE" w:rsidRPr="003239C5">
        <w:rPr>
          <w:rFonts w:ascii="Times New Roman" w:hAnsi="Times New Roman" w:cs="Times New Roman"/>
          <w:b/>
          <w:bCs/>
          <w:i/>
          <w:sz w:val="22"/>
          <w:lang w:eastAsia="zh-CN"/>
        </w:rPr>
        <w:t>.</w:t>
      </w:r>
    </w:p>
    <w:p w14:paraId="70CD0F6C" w14:textId="77777777" w:rsidR="008D3D03" w:rsidRPr="009C4541" w:rsidRDefault="008D3D03" w:rsidP="00772242">
      <w:pPr>
        <w:tabs>
          <w:tab w:val="left" w:pos="720"/>
        </w:tabs>
        <w:spacing w:before="120" w:line="276" w:lineRule="auto"/>
        <w:rPr>
          <w:b/>
          <w:lang w:eastAsia="zh-CN"/>
        </w:rPr>
      </w:pPr>
    </w:p>
    <w:p w14:paraId="4191EA8D" w14:textId="2DFFCF90" w:rsidR="005D0ABE" w:rsidRDefault="00114740" w:rsidP="005D0ABE">
      <w:pPr>
        <w:keepNext/>
        <w:numPr>
          <w:ilvl w:val="2"/>
          <w:numId w:val="1"/>
        </w:numPr>
        <w:spacing w:before="120"/>
        <w:outlineLvl w:val="2"/>
        <w:rPr>
          <w:b/>
          <w:lang w:eastAsia="zh-CN"/>
        </w:rPr>
      </w:pPr>
      <w:r w:rsidRPr="00114740">
        <w:rPr>
          <w:b/>
          <w:lang w:eastAsia="zh-CN"/>
        </w:rPr>
        <w:t>Repetition for a multi-PUSCHs CG configuration</w:t>
      </w:r>
    </w:p>
    <w:p w14:paraId="6E6DA9C3" w14:textId="693AE4AB" w:rsidR="00165B71" w:rsidRDefault="0070387D" w:rsidP="0070387D">
      <w:pPr>
        <w:tabs>
          <w:tab w:val="left" w:pos="720"/>
        </w:tabs>
        <w:spacing w:before="120" w:line="276" w:lineRule="auto"/>
      </w:pPr>
      <w:r w:rsidRPr="0070387D">
        <w:t xml:space="preserve">There is not consensus </w:t>
      </w:r>
      <w:r w:rsidR="00D844D6">
        <w:t>on</w:t>
      </w:r>
      <w:r w:rsidRPr="0070387D">
        <w:t xml:space="preserve"> whether</w:t>
      </w:r>
      <w:r w:rsidR="00D844D6">
        <w:t xml:space="preserve"> </w:t>
      </w:r>
      <w:r w:rsidRPr="0070387D">
        <w:t>repetition</w:t>
      </w:r>
      <w:r w:rsidR="00D844D6">
        <w:t xml:space="preserve"> is supported</w:t>
      </w:r>
      <w:r w:rsidRPr="0070387D">
        <w:t xml:space="preserve"> for a multi-PUSCHs CG configuration. Proponents may </w:t>
      </w:r>
      <w:r w:rsidR="00A91B02">
        <w:t>think</w:t>
      </w:r>
      <w:r w:rsidRPr="0070387D">
        <w:t xml:space="preserve"> that XR services have high latency requirements and do not even have enough time to retransmit multiple times, and repetition can improve the reliability of uplink transmissions and thus reduce the latency and the number of possible retransmissions. Opponents may argue that repetition need more resources and thus reduce the system capacity, which is contrary to the existing </w:t>
      </w:r>
      <w:r>
        <w:t>WI</w:t>
      </w:r>
      <w:r w:rsidRPr="0070387D">
        <w:t xml:space="preserve"> objectives</w:t>
      </w:r>
      <w:r>
        <w:t>.</w:t>
      </w:r>
    </w:p>
    <w:p w14:paraId="58C2F3EC" w14:textId="5961C727" w:rsidR="00D416F3" w:rsidRDefault="001137F8" w:rsidP="00D416F3">
      <w:pPr>
        <w:tabs>
          <w:tab w:val="left" w:pos="720"/>
        </w:tabs>
        <w:spacing w:before="120" w:line="276" w:lineRule="auto"/>
        <w:rPr>
          <w:lang w:eastAsia="zh-CN"/>
        </w:rPr>
      </w:pPr>
      <w:r>
        <w:t xml:space="preserve">Our view is that repetition is a tradeoff between system capacity and reliability. Therefore, support partial repetition can be considered. One approach to </w:t>
      </w:r>
      <w:r w:rsidR="00D844D6">
        <w:t xml:space="preserve">perform </w:t>
      </w:r>
      <w:r>
        <w:t xml:space="preserve">partial repetition is </w:t>
      </w:r>
      <w:proofErr w:type="spellStart"/>
      <w:r>
        <w:t>gNB</w:t>
      </w:r>
      <w:proofErr w:type="spellEnd"/>
      <w:r>
        <w:t xml:space="preserve"> to configure the last few PUSCHs to do repetition to ensure their reliability, while the PUSCHs that </w:t>
      </w:r>
      <w:r w:rsidR="00D844D6">
        <w:t>have not done</w:t>
      </w:r>
      <w:r>
        <w:t xml:space="preserve"> repetition </w:t>
      </w:r>
      <w:r w:rsidR="00D844D6">
        <w:t>before</w:t>
      </w:r>
      <w:r>
        <w:t xml:space="preserve"> can ensure reliability through fast retransmissio</w:t>
      </w:r>
      <w:r>
        <w:rPr>
          <w:lang w:eastAsia="zh-CN"/>
        </w:rPr>
        <w:t>ns.</w:t>
      </w:r>
      <w:r>
        <w:br/>
        <w:t xml:space="preserve">Another way to do partial repetition is that the UE decides whether to repeat the transmission or not based on the amount of data it sends and </w:t>
      </w:r>
      <w:r w:rsidR="00D844D6">
        <w:t>informs the</w:t>
      </w:r>
      <w:r>
        <w:t xml:space="preserve"> </w:t>
      </w:r>
      <w:proofErr w:type="spellStart"/>
      <w:r>
        <w:t>gNB</w:t>
      </w:r>
      <w:proofErr w:type="spellEnd"/>
      <w:r>
        <w:t xml:space="preserve"> via UTO-UCI. For example, as shown in the following figure, the UE can indicate that the currently sent PUSCH is a retransmission</w:t>
      </w:r>
      <w:r w:rsidR="00D844D6">
        <w:t xml:space="preserve"> of the previous PUSCH</w:t>
      </w:r>
      <w:r>
        <w:t xml:space="preserve"> by modifying </w:t>
      </w:r>
      <w:r w:rsidR="00D844D6">
        <w:t>the previous bit.</w:t>
      </w:r>
    </w:p>
    <w:p w14:paraId="0F907BD8" w14:textId="544B6F40" w:rsidR="00D416F3" w:rsidRDefault="00332F8A" w:rsidP="003F7C25">
      <w:pPr>
        <w:tabs>
          <w:tab w:val="left" w:pos="720"/>
        </w:tabs>
        <w:spacing w:before="120" w:line="276" w:lineRule="auto"/>
        <w:jc w:val="center"/>
        <w:rPr>
          <w:lang w:eastAsia="zh-CN"/>
        </w:rPr>
      </w:pPr>
      <w:r>
        <w:rPr>
          <w:noProof/>
        </w:rPr>
        <w:drawing>
          <wp:inline distT="0" distB="0" distL="0" distR="0" wp14:anchorId="0E0B050D" wp14:editId="56642552">
            <wp:extent cx="2688609" cy="2647608"/>
            <wp:effectExtent l="0" t="0" r="0" b="635"/>
            <wp:docPr id="3" name="图片 3" descr="C:\Users\z00011950\AppData\Local\Microsoft\Windows\INetCache\Content.MSO\CD1C8D9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011950\AppData\Local\Microsoft\Windows\INetCache\Content.MSO\CD1C8D97.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96193" cy="2655077"/>
                    </a:xfrm>
                    <a:prstGeom prst="rect">
                      <a:avLst/>
                    </a:prstGeom>
                    <a:noFill/>
                    <a:ln>
                      <a:noFill/>
                    </a:ln>
                  </pic:spPr>
                </pic:pic>
              </a:graphicData>
            </a:graphic>
          </wp:inline>
        </w:drawing>
      </w:r>
    </w:p>
    <w:p w14:paraId="7A12CE33" w14:textId="1E55A978" w:rsidR="005375E3" w:rsidRPr="005375E3" w:rsidRDefault="005375E3" w:rsidP="005375E3">
      <w:pPr>
        <w:tabs>
          <w:tab w:val="left" w:pos="720"/>
        </w:tabs>
        <w:spacing w:before="120" w:line="276" w:lineRule="auto"/>
        <w:jc w:val="center"/>
        <w:rPr>
          <w:b/>
        </w:rPr>
      </w:pPr>
      <w:r w:rsidRPr="005375E3">
        <w:rPr>
          <w:b/>
        </w:rPr>
        <w:t xml:space="preserve">Figure </w:t>
      </w:r>
      <w:r w:rsidRPr="005375E3">
        <w:rPr>
          <w:b/>
        </w:rPr>
        <w:fldChar w:fldCharType="begin"/>
      </w:r>
      <w:r w:rsidRPr="005375E3">
        <w:rPr>
          <w:b/>
        </w:rPr>
        <w:instrText xml:space="preserve"> SEQ Figure \* ARABIC </w:instrText>
      </w:r>
      <w:r w:rsidRPr="005375E3">
        <w:rPr>
          <w:b/>
        </w:rPr>
        <w:fldChar w:fldCharType="separate"/>
      </w:r>
      <w:r w:rsidRPr="005375E3">
        <w:rPr>
          <w:b/>
        </w:rPr>
        <w:t>1</w:t>
      </w:r>
      <w:r w:rsidRPr="005375E3">
        <w:rPr>
          <w:b/>
        </w:rPr>
        <w:fldChar w:fldCharType="end"/>
      </w:r>
      <w:r w:rsidRPr="005375E3">
        <w:rPr>
          <w:b/>
        </w:rPr>
        <w:t xml:space="preserve">. Illustration of a UE-decided PUSCHs repetition and inform </w:t>
      </w:r>
      <w:proofErr w:type="spellStart"/>
      <w:r w:rsidRPr="005375E3">
        <w:rPr>
          <w:b/>
        </w:rPr>
        <w:t>gNB</w:t>
      </w:r>
      <w:proofErr w:type="spellEnd"/>
      <w:r w:rsidRPr="005375E3">
        <w:rPr>
          <w:b/>
        </w:rPr>
        <w:t xml:space="preserve"> via UTO-UCI</w:t>
      </w:r>
    </w:p>
    <w:p w14:paraId="49294673" w14:textId="77777777" w:rsidR="003F7C25" w:rsidRPr="005375E3" w:rsidRDefault="003F7C25" w:rsidP="0070387D">
      <w:pPr>
        <w:tabs>
          <w:tab w:val="left" w:pos="720"/>
        </w:tabs>
        <w:spacing w:before="120" w:line="276" w:lineRule="auto"/>
        <w:rPr>
          <w:lang w:eastAsia="zh-CN"/>
        </w:rPr>
      </w:pPr>
    </w:p>
    <w:p w14:paraId="2D5B1825" w14:textId="6ED43A86" w:rsidR="00EC694E" w:rsidRDefault="00EC694E" w:rsidP="00EC694E">
      <w:pPr>
        <w:spacing w:line="276" w:lineRule="auto"/>
        <w:rPr>
          <w:rFonts w:hint="eastAsia"/>
          <w:b/>
          <w:bCs/>
          <w:i/>
          <w:kern w:val="2"/>
          <w:lang w:eastAsia="zh-CN"/>
        </w:rPr>
      </w:pPr>
      <w:r w:rsidRPr="00196471">
        <w:rPr>
          <w:b/>
          <w:bCs/>
          <w:i/>
          <w:kern w:val="2"/>
          <w:lang w:eastAsia="zh-CN"/>
        </w:rPr>
        <w:t>Observation</w:t>
      </w:r>
      <w:r>
        <w:rPr>
          <w:b/>
          <w:bCs/>
          <w:i/>
          <w:kern w:val="2"/>
          <w:lang w:eastAsia="zh-CN"/>
        </w:rPr>
        <w:t xml:space="preserve"> 1</w:t>
      </w:r>
      <w:r w:rsidRPr="00196471">
        <w:rPr>
          <w:b/>
          <w:bCs/>
          <w:i/>
          <w:kern w:val="2"/>
          <w:lang w:eastAsia="zh-CN"/>
        </w:rPr>
        <w:t>:</w:t>
      </w:r>
      <w:r w:rsidRPr="00EC694E">
        <w:rPr>
          <w:b/>
          <w:bCs/>
          <w:i/>
          <w:kern w:val="2"/>
          <w:lang w:eastAsia="zh-CN"/>
        </w:rPr>
        <w:t xml:space="preserve"> </w:t>
      </w:r>
      <w:r>
        <w:rPr>
          <w:b/>
          <w:bCs/>
          <w:i/>
          <w:kern w:val="2"/>
          <w:lang w:eastAsia="zh-CN"/>
        </w:rPr>
        <w:t>R</w:t>
      </w:r>
      <w:r w:rsidRPr="00EC694E">
        <w:rPr>
          <w:b/>
          <w:bCs/>
          <w:i/>
          <w:kern w:val="2"/>
          <w:lang w:eastAsia="zh-CN"/>
        </w:rPr>
        <w:t>epetition is a tradeoff between system capacity and reliability</w:t>
      </w:r>
      <w:r w:rsidR="009C3EEB">
        <w:rPr>
          <w:rFonts w:hint="eastAsia"/>
          <w:b/>
          <w:bCs/>
          <w:i/>
          <w:kern w:val="2"/>
          <w:lang w:eastAsia="zh-CN"/>
        </w:rPr>
        <w:t>，</w:t>
      </w:r>
      <w:r w:rsidR="009C3EEB">
        <w:rPr>
          <w:rFonts w:hint="eastAsia"/>
          <w:b/>
          <w:bCs/>
          <w:i/>
          <w:kern w:val="2"/>
          <w:lang w:eastAsia="zh-CN"/>
        </w:rPr>
        <w:t>s</w:t>
      </w:r>
      <w:r w:rsidR="009C3EEB">
        <w:rPr>
          <w:b/>
          <w:bCs/>
          <w:i/>
          <w:kern w:val="2"/>
          <w:lang w:eastAsia="zh-CN"/>
        </w:rPr>
        <w:t xml:space="preserve">o Partial repetition or UE-decided repetition </w:t>
      </w:r>
      <w:r w:rsidR="009C3EEB" w:rsidRPr="009C3EEB">
        <w:rPr>
          <w:b/>
          <w:bCs/>
          <w:i/>
          <w:kern w:val="2"/>
          <w:lang w:eastAsia="zh-CN"/>
        </w:rPr>
        <w:t>is recommended to support</w:t>
      </w:r>
      <w:r w:rsidR="009C3EEB">
        <w:rPr>
          <w:b/>
          <w:bCs/>
          <w:i/>
          <w:kern w:val="2"/>
          <w:lang w:eastAsia="zh-CN"/>
        </w:rPr>
        <w:t>.</w:t>
      </w:r>
    </w:p>
    <w:p w14:paraId="41D5423E" w14:textId="77777777" w:rsidR="00EC694E" w:rsidRPr="00EC694E" w:rsidRDefault="00EC694E" w:rsidP="00165B71">
      <w:pPr>
        <w:rPr>
          <w:lang w:eastAsia="zh-CN"/>
        </w:rPr>
      </w:pPr>
    </w:p>
    <w:p w14:paraId="1E470230" w14:textId="22DC8BE6" w:rsidR="00165B71" w:rsidRDefault="00165B71" w:rsidP="00165B71">
      <w:pPr>
        <w:spacing w:line="276" w:lineRule="auto"/>
        <w:rPr>
          <w:b/>
          <w:bCs/>
          <w:i/>
          <w:kern w:val="2"/>
          <w:lang w:eastAsia="zh-CN"/>
        </w:rPr>
      </w:pPr>
      <w:r w:rsidRPr="006E0CF7">
        <w:rPr>
          <w:b/>
          <w:bCs/>
          <w:i/>
          <w:kern w:val="2"/>
          <w:lang w:eastAsia="zh-CN"/>
        </w:rPr>
        <w:lastRenderedPageBreak/>
        <w:t xml:space="preserve">Proposal </w:t>
      </w:r>
      <w:r>
        <w:rPr>
          <w:b/>
          <w:bCs/>
          <w:i/>
          <w:kern w:val="2"/>
          <w:lang w:eastAsia="zh-CN"/>
        </w:rPr>
        <w:t>2</w:t>
      </w:r>
      <w:r w:rsidRPr="006E0CF7">
        <w:rPr>
          <w:b/>
          <w:bCs/>
          <w:i/>
          <w:kern w:val="2"/>
          <w:lang w:eastAsia="zh-CN"/>
        </w:rPr>
        <w:t xml:space="preserve">: </w:t>
      </w:r>
      <w:r w:rsidR="00EC694E">
        <w:rPr>
          <w:b/>
          <w:bCs/>
          <w:i/>
          <w:kern w:val="2"/>
          <w:lang w:eastAsia="zh-CN"/>
        </w:rPr>
        <w:t xml:space="preserve">Support Partial repetition of PUSCHs in a CG and </w:t>
      </w:r>
      <w:proofErr w:type="spellStart"/>
      <w:r w:rsidR="00EC694E">
        <w:rPr>
          <w:b/>
          <w:bCs/>
          <w:i/>
          <w:kern w:val="2"/>
          <w:lang w:eastAsia="zh-CN"/>
        </w:rPr>
        <w:t>gNB</w:t>
      </w:r>
      <w:proofErr w:type="spellEnd"/>
      <w:r w:rsidR="00EC694E">
        <w:rPr>
          <w:b/>
          <w:bCs/>
          <w:i/>
          <w:kern w:val="2"/>
          <w:lang w:eastAsia="zh-CN"/>
        </w:rPr>
        <w:t xml:space="preserve"> configure the number of last PUSCHs to do repetition.</w:t>
      </w:r>
    </w:p>
    <w:p w14:paraId="0FBF71E4" w14:textId="08226325" w:rsidR="00EC694E" w:rsidRPr="00EC694E" w:rsidRDefault="00EC694E" w:rsidP="00165B71">
      <w:pPr>
        <w:spacing w:line="276" w:lineRule="auto"/>
        <w:rPr>
          <w:b/>
          <w:bCs/>
          <w:i/>
          <w:kern w:val="2"/>
          <w:lang w:eastAsia="zh-CN"/>
        </w:rPr>
      </w:pPr>
      <w:r w:rsidRPr="006E0CF7">
        <w:rPr>
          <w:b/>
          <w:bCs/>
          <w:i/>
          <w:kern w:val="2"/>
          <w:lang w:eastAsia="zh-CN"/>
        </w:rPr>
        <w:t xml:space="preserve">Proposal </w:t>
      </w:r>
      <w:r>
        <w:rPr>
          <w:b/>
          <w:bCs/>
          <w:i/>
          <w:kern w:val="2"/>
          <w:lang w:eastAsia="zh-CN"/>
        </w:rPr>
        <w:t>3</w:t>
      </w:r>
      <w:r w:rsidRPr="00196471">
        <w:rPr>
          <w:b/>
          <w:bCs/>
          <w:i/>
          <w:kern w:val="2"/>
          <w:lang w:eastAsia="zh-CN"/>
        </w:rPr>
        <w:t xml:space="preserve">: </w:t>
      </w:r>
      <w:r>
        <w:rPr>
          <w:b/>
          <w:bCs/>
          <w:i/>
          <w:kern w:val="2"/>
          <w:lang w:eastAsia="zh-CN"/>
        </w:rPr>
        <w:t xml:space="preserve">Support UE-decided PUSCHs repetition and inform the </w:t>
      </w:r>
      <w:proofErr w:type="spellStart"/>
      <w:r>
        <w:rPr>
          <w:b/>
          <w:bCs/>
          <w:i/>
          <w:kern w:val="2"/>
          <w:lang w:eastAsia="zh-CN"/>
        </w:rPr>
        <w:t>gNB</w:t>
      </w:r>
      <w:proofErr w:type="spellEnd"/>
      <w:r>
        <w:rPr>
          <w:b/>
          <w:bCs/>
          <w:i/>
          <w:kern w:val="2"/>
          <w:lang w:eastAsia="zh-CN"/>
        </w:rPr>
        <w:t xml:space="preserve"> via UTO-UCI.</w:t>
      </w:r>
    </w:p>
    <w:p w14:paraId="6FA59E0C" w14:textId="77777777" w:rsidR="00914F0C" w:rsidRPr="00165B71" w:rsidRDefault="00914F0C" w:rsidP="00165B71">
      <w:pPr>
        <w:spacing w:line="276" w:lineRule="auto"/>
        <w:rPr>
          <w:b/>
          <w:bCs/>
          <w:i/>
          <w:kern w:val="2"/>
          <w:lang w:eastAsia="zh-CN"/>
        </w:rPr>
      </w:pPr>
    </w:p>
    <w:p w14:paraId="35325560" w14:textId="5350B9FD" w:rsidR="00594B1B" w:rsidRDefault="00594B1B" w:rsidP="00594B1B">
      <w:pPr>
        <w:pStyle w:val="2"/>
        <w:rPr>
          <w:b/>
          <w:bCs/>
          <w:lang w:eastAsia="zh-CN"/>
        </w:rPr>
      </w:pPr>
      <w:bookmarkStart w:id="8" w:name="OLE_LINK2"/>
      <w:r>
        <w:rPr>
          <w:b/>
          <w:bCs/>
          <w:lang w:eastAsia="zh-CN"/>
        </w:rPr>
        <w:t>Dynamic indication of unused CG PUSCH occasion(s) based on UCI by the UE</w:t>
      </w:r>
    </w:p>
    <w:bookmarkEnd w:id="8"/>
    <w:p w14:paraId="7F80DC7B" w14:textId="06D77F48" w:rsidR="00F215C9" w:rsidRPr="002D0260" w:rsidRDefault="00594B1B" w:rsidP="00F215C9">
      <w:pPr>
        <w:pStyle w:val="3"/>
        <w:rPr>
          <w:b/>
          <w:lang w:eastAsia="zh-CN"/>
        </w:rPr>
      </w:pPr>
      <w:r>
        <w:rPr>
          <w:b/>
          <w:lang w:eastAsia="zh-CN"/>
        </w:rPr>
        <w:t>Contents of the new UCI</w:t>
      </w:r>
    </w:p>
    <w:p w14:paraId="25559BEE" w14:textId="1C5A628F" w:rsidR="00B341F7" w:rsidRDefault="008F79BD" w:rsidP="00F215C9">
      <w:r>
        <w:rPr>
          <w:lang w:eastAsia="zh-CN"/>
        </w:rPr>
        <w:t>I</w:t>
      </w:r>
      <w:r w:rsidR="00B341F7">
        <w:rPr>
          <w:lang w:eastAsia="zh-CN"/>
        </w:rPr>
        <w:t xml:space="preserve">t was agreed that the UTO-UCI </w:t>
      </w:r>
      <w:r w:rsidR="00130250">
        <w:rPr>
          <w:lang w:eastAsia="zh-CN"/>
        </w:rPr>
        <w:t xml:space="preserve">contents could be </w:t>
      </w:r>
      <w:r w:rsidR="00B341F7">
        <w:rPr>
          <w:lang w:eastAsia="zh-CN"/>
        </w:rPr>
        <w:t>a bitmap wherein</w:t>
      </w:r>
      <w:r w:rsidR="00130250">
        <w:rPr>
          <w:lang w:eastAsia="zh-CN"/>
        </w:rPr>
        <w:t xml:space="preserve"> a bit corresponds to a TO</w:t>
      </w:r>
      <w:r w:rsidR="00B341F7">
        <w:rPr>
          <w:lang w:eastAsia="zh-CN"/>
        </w:rPr>
        <w:t xml:space="preserve"> </w:t>
      </w:r>
      <w:r w:rsidR="00130250">
        <w:rPr>
          <w:lang w:eastAsia="zh-CN"/>
        </w:rPr>
        <w:t xml:space="preserve">and </w:t>
      </w:r>
      <w:r w:rsidR="00B341F7">
        <w:rPr>
          <w:lang w:eastAsia="zh-CN"/>
        </w:rPr>
        <w:t>could be transmitted in every CG PUSCH occasion</w:t>
      </w:r>
      <w:r w:rsidR="00130250">
        <w:rPr>
          <w:lang w:eastAsia="zh-CN"/>
        </w:rPr>
        <w:t xml:space="preserve">. </w:t>
      </w:r>
      <w:r>
        <w:rPr>
          <w:lang w:eastAsia="zh-CN"/>
        </w:rPr>
        <w:t xml:space="preserve">At the last meeting, </w:t>
      </w:r>
      <w:r w:rsidRPr="000329C5">
        <w:rPr>
          <w:lang w:eastAsia="ja-JP"/>
        </w:rPr>
        <w:t>UTO-UCI indication</w:t>
      </w:r>
      <w:r>
        <w:t xml:space="preserve"> design was discussed and the following alternatives were agreed for further down </w:t>
      </w:r>
      <w:proofErr w:type="gramStart"/>
      <w:r>
        <w:t>selection[</w:t>
      </w:r>
      <w:proofErr w:type="gramEnd"/>
      <w:r w:rsidR="005E145B">
        <w:t>2</w:t>
      </w:r>
      <w:r>
        <w:t>]</w:t>
      </w:r>
      <w:r>
        <w:rPr>
          <w:rFonts w:hint="eastAsia"/>
          <w:lang w:eastAsia="zh-CN"/>
        </w:rPr>
        <w:t>.</w:t>
      </w:r>
    </w:p>
    <w:tbl>
      <w:tblPr>
        <w:tblStyle w:val="a9"/>
        <w:tblW w:w="0" w:type="auto"/>
        <w:tblInd w:w="0" w:type="dxa"/>
        <w:tblLook w:val="04A0" w:firstRow="1" w:lastRow="0" w:firstColumn="1" w:lastColumn="0" w:noHBand="0" w:noVBand="1"/>
      </w:tblPr>
      <w:tblGrid>
        <w:gridCol w:w="8296"/>
      </w:tblGrid>
      <w:tr w:rsidR="0055129D" w14:paraId="0879CF69" w14:textId="77777777" w:rsidTr="003F69A2">
        <w:tc>
          <w:tcPr>
            <w:tcW w:w="9629" w:type="dxa"/>
            <w:tcBorders>
              <w:top w:val="single" w:sz="4" w:space="0" w:color="auto"/>
              <w:left w:val="single" w:sz="4" w:space="0" w:color="auto"/>
              <w:bottom w:val="single" w:sz="4" w:space="0" w:color="auto"/>
              <w:right w:val="single" w:sz="4" w:space="0" w:color="auto"/>
            </w:tcBorders>
          </w:tcPr>
          <w:p w14:paraId="5BED2669" w14:textId="77777777" w:rsidR="0055129D" w:rsidRPr="00F215C9" w:rsidRDefault="0055129D" w:rsidP="003F69A2">
            <w:pPr>
              <w:rPr>
                <w:sz w:val="20"/>
                <w:szCs w:val="18"/>
              </w:rPr>
            </w:pPr>
            <w:r w:rsidRPr="00F215C9">
              <w:rPr>
                <w:b/>
                <w:bCs/>
                <w:highlight w:val="cyan"/>
                <w:lang w:eastAsia="zh-CN"/>
              </w:rPr>
              <w:t>How UTO-UCI is sent:</w:t>
            </w:r>
          </w:p>
          <w:p w14:paraId="1F28F896" w14:textId="77777777" w:rsidR="000329C5" w:rsidRPr="000329C5" w:rsidRDefault="000329C5" w:rsidP="000329C5">
            <w:pPr>
              <w:rPr>
                <w:szCs w:val="22"/>
                <w:highlight w:val="green"/>
                <w:lang w:eastAsia="x-none"/>
              </w:rPr>
            </w:pPr>
            <w:r w:rsidRPr="000329C5">
              <w:rPr>
                <w:szCs w:val="22"/>
                <w:highlight w:val="green"/>
                <w:lang w:eastAsia="x-none"/>
              </w:rPr>
              <w:t>Agreement</w:t>
            </w:r>
          </w:p>
          <w:p w14:paraId="01D5612C" w14:textId="77777777" w:rsidR="000329C5" w:rsidRPr="000329C5" w:rsidRDefault="000329C5" w:rsidP="000329C5">
            <w:pPr>
              <w:rPr>
                <w:szCs w:val="22"/>
                <w:lang w:eastAsia="ja-JP"/>
              </w:rPr>
            </w:pPr>
            <w:r w:rsidRPr="000329C5">
              <w:rPr>
                <w:szCs w:val="22"/>
                <w:lang w:eastAsia="ja-JP"/>
              </w:rPr>
              <w:t>For a CG configuration with UTO-UCI indication enabled, to determine the indicated CG PUSCH by a UTO-UCI indication, consider the following options for further down-selection:</w:t>
            </w:r>
          </w:p>
          <w:p w14:paraId="71FD7DD1" w14:textId="77777777" w:rsidR="000329C5" w:rsidRPr="000329C5" w:rsidRDefault="000329C5" w:rsidP="000329C5">
            <w:pPr>
              <w:pStyle w:val="a8"/>
              <w:numPr>
                <w:ilvl w:val="0"/>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 xml:space="preserve">Option A-1a: </w:t>
            </w:r>
          </w:p>
          <w:p w14:paraId="24D0BAE8" w14:textId="77777777" w:rsidR="000329C5" w:rsidRPr="000329C5" w:rsidRDefault="000329C5" w:rsidP="000329C5">
            <w:pPr>
              <w:pStyle w:val="a8"/>
              <w:numPr>
                <w:ilvl w:val="1"/>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 xml:space="preserve">Configure the RRC parameter </w:t>
            </w:r>
            <w:proofErr w:type="spellStart"/>
            <w:r w:rsidRPr="000329C5">
              <w:rPr>
                <w:rFonts w:ascii="Times New Roman" w:hAnsi="Times New Roman" w:cs="Times New Roman"/>
                <w:sz w:val="22"/>
                <w:szCs w:val="22"/>
              </w:rPr>
              <w:t>UTO_period</w:t>
            </w:r>
            <w:proofErr w:type="spellEnd"/>
            <w:r w:rsidRPr="000329C5">
              <w:rPr>
                <w:rFonts w:ascii="Times New Roman" w:hAnsi="Times New Roman" w:cs="Times New Roman"/>
                <w:sz w:val="22"/>
                <w:szCs w:val="22"/>
              </w:rPr>
              <w:t>.</w:t>
            </w:r>
          </w:p>
          <w:p w14:paraId="769F2A1F" w14:textId="77777777" w:rsidR="000329C5" w:rsidRPr="000329C5" w:rsidRDefault="000329C5" w:rsidP="000329C5">
            <w:pPr>
              <w:pStyle w:val="a8"/>
              <w:numPr>
                <w:ilvl w:val="2"/>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 xml:space="preserve">FFS range value of </w:t>
            </w:r>
            <w:proofErr w:type="spellStart"/>
            <w:r w:rsidRPr="000329C5">
              <w:rPr>
                <w:rFonts w:ascii="Times New Roman" w:hAnsi="Times New Roman" w:cs="Times New Roman"/>
                <w:sz w:val="22"/>
                <w:szCs w:val="22"/>
              </w:rPr>
              <w:t>UTO_period</w:t>
            </w:r>
            <w:proofErr w:type="spellEnd"/>
          </w:p>
          <w:p w14:paraId="531FF147" w14:textId="77777777" w:rsidR="000329C5" w:rsidRPr="000329C5" w:rsidRDefault="000329C5" w:rsidP="000329C5">
            <w:pPr>
              <w:pStyle w:val="a8"/>
              <w:numPr>
                <w:ilvl w:val="3"/>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Alt-1: values in time unit (e.g., XR traffic periodicity)</w:t>
            </w:r>
          </w:p>
          <w:p w14:paraId="0B78211D" w14:textId="77777777" w:rsidR="000329C5" w:rsidRPr="000329C5" w:rsidRDefault="000329C5" w:rsidP="000329C5">
            <w:pPr>
              <w:pStyle w:val="a8"/>
              <w:numPr>
                <w:ilvl w:val="3"/>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 xml:space="preserve">Alt-2: one or multiple of CG periodicity given by integer values (n=1, </w:t>
            </w:r>
            <w:proofErr w:type="gramStart"/>
            <w:r w:rsidRPr="000329C5">
              <w:rPr>
                <w:rFonts w:ascii="Times New Roman" w:hAnsi="Times New Roman" w:cs="Times New Roman"/>
                <w:sz w:val="22"/>
                <w:szCs w:val="22"/>
              </w:rPr>
              <w:t>2, ..</w:t>
            </w:r>
            <w:proofErr w:type="gramEnd"/>
            <w:r w:rsidRPr="000329C5">
              <w:rPr>
                <w:rFonts w:ascii="Times New Roman" w:hAnsi="Times New Roman" w:cs="Times New Roman"/>
                <w:sz w:val="22"/>
                <w:szCs w:val="22"/>
              </w:rPr>
              <w:t>)</w:t>
            </w:r>
          </w:p>
          <w:p w14:paraId="1A9B13BA" w14:textId="77777777" w:rsidR="000329C5" w:rsidRPr="000329C5" w:rsidRDefault="000329C5" w:rsidP="000329C5">
            <w:pPr>
              <w:pStyle w:val="a8"/>
              <w:numPr>
                <w:ilvl w:val="1"/>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 xml:space="preserve">The starting time of the first period of UTO periodicity starts at the same as starting time of the first period of the CG configuration and ends after </w:t>
            </w:r>
            <w:proofErr w:type="spellStart"/>
            <w:r w:rsidRPr="000329C5">
              <w:rPr>
                <w:rFonts w:ascii="Times New Roman" w:hAnsi="Times New Roman" w:cs="Times New Roman"/>
                <w:sz w:val="22"/>
                <w:szCs w:val="22"/>
              </w:rPr>
              <w:t>UTO_period</w:t>
            </w:r>
            <w:proofErr w:type="spellEnd"/>
            <w:r w:rsidRPr="000329C5">
              <w:rPr>
                <w:rFonts w:ascii="Times New Roman" w:hAnsi="Times New Roman" w:cs="Times New Roman"/>
                <w:sz w:val="22"/>
                <w:szCs w:val="22"/>
              </w:rPr>
              <w:t>. The next UTO period(s) are followed after the first UTO period.</w:t>
            </w:r>
          </w:p>
          <w:p w14:paraId="4A509745" w14:textId="77777777" w:rsidR="000329C5" w:rsidRPr="000329C5" w:rsidRDefault="000329C5" w:rsidP="000329C5">
            <w:pPr>
              <w:pStyle w:val="a8"/>
              <w:numPr>
                <w:ilvl w:val="1"/>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A transmitted CG PUSCH that is confined within a UTO period, carries UTO-UCI that is applicable to the CG PUSCH TOs within the UTO period.</w:t>
            </w:r>
          </w:p>
          <w:p w14:paraId="10C7FD99" w14:textId="77777777" w:rsidR="000329C5" w:rsidRPr="000329C5" w:rsidRDefault="000329C5" w:rsidP="000329C5">
            <w:pPr>
              <w:pStyle w:val="a8"/>
              <w:numPr>
                <w:ilvl w:val="0"/>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Option A-2a:</w:t>
            </w:r>
          </w:p>
          <w:p w14:paraId="63588DA7" w14:textId="77777777" w:rsidR="000329C5" w:rsidRPr="000329C5" w:rsidRDefault="000329C5" w:rsidP="000329C5">
            <w:pPr>
              <w:pStyle w:val="a8"/>
              <w:numPr>
                <w:ilvl w:val="1"/>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 xml:space="preserve">Configure the RRC parameter </w:t>
            </w:r>
            <w:proofErr w:type="spellStart"/>
            <w:r w:rsidRPr="000329C5">
              <w:rPr>
                <w:rFonts w:ascii="Times New Roman" w:hAnsi="Times New Roman" w:cs="Times New Roman"/>
                <w:sz w:val="22"/>
                <w:szCs w:val="22"/>
              </w:rPr>
              <w:t>UTO_period</w:t>
            </w:r>
            <w:proofErr w:type="spellEnd"/>
            <w:r w:rsidRPr="000329C5">
              <w:rPr>
                <w:rFonts w:ascii="Times New Roman" w:hAnsi="Times New Roman" w:cs="Times New Roman"/>
                <w:sz w:val="22"/>
                <w:szCs w:val="22"/>
              </w:rPr>
              <w:t>.</w:t>
            </w:r>
          </w:p>
          <w:p w14:paraId="573F2CEA" w14:textId="77777777" w:rsidR="000329C5" w:rsidRPr="000329C5" w:rsidRDefault="000329C5" w:rsidP="000329C5">
            <w:pPr>
              <w:pStyle w:val="a8"/>
              <w:numPr>
                <w:ilvl w:val="2"/>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 xml:space="preserve">FFS range value of </w:t>
            </w:r>
            <w:proofErr w:type="spellStart"/>
            <w:r w:rsidRPr="000329C5">
              <w:rPr>
                <w:rFonts w:ascii="Times New Roman" w:hAnsi="Times New Roman" w:cs="Times New Roman"/>
                <w:sz w:val="22"/>
                <w:szCs w:val="22"/>
              </w:rPr>
              <w:t>UTO_period</w:t>
            </w:r>
            <w:proofErr w:type="spellEnd"/>
          </w:p>
          <w:p w14:paraId="2DAAE068" w14:textId="77777777" w:rsidR="000329C5" w:rsidRPr="000329C5" w:rsidRDefault="000329C5" w:rsidP="000329C5">
            <w:pPr>
              <w:pStyle w:val="a8"/>
              <w:numPr>
                <w:ilvl w:val="3"/>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Alt-1: values in time unit (e.g., XR traffic periodicity)</w:t>
            </w:r>
          </w:p>
          <w:p w14:paraId="0F6FAFA1" w14:textId="77777777" w:rsidR="000329C5" w:rsidRPr="000329C5" w:rsidRDefault="000329C5" w:rsidP="000329C5">
            <w:pPr>
              <w:pStyle w:val="a8"/>
              <w:numPr>
                <w:ilvl w:val="3"/>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 xml:space="preserve">Alt -2: one or multiple of CG periodicity given by integer values (n=1, </w:t>
            </w:r>
            <w:proofErr w:type="gramStart"/>
            <w:r w:rsidRPr="000329C5">
              <w:rPr>
                <w:rFonts w:ascii="Times New Roman" w:hAnsi="Times New Roman" w:cs="Times New Roman"/>
                <w:sz w:val="22"/>
                <w:szCs w:val="22"/>
              </w:rPr>
              <w:t>2, ..</w:t>
            </w:r>
            <w:proofErr w:type="gramEnd"/>
            <w:r w:rsidRPr="000329C5">
              <w:rPr>
                <w:rFonts w:ascii="Times New Roman" w:hAnsi="Times New Roman" w:cs="Times New Roman"/>
                <w:sz w:val="22"/>
                <w:szCs w:val="22"/>
              </w:rPr>
              <w:t>)</w:t>
            </w:r>
          </w:p>
          <w:p w14:paraId="4AB16FA8" w14:textId="77777777" w:rsidR="000329C5" w:rsidRPr="000329C5" w:rsidRDefault="000329C5" w:rsidP="000329C5">
            <w:pPr>
              <w:pStyle w:val="a8"/>
              <w:numPr>
                <w:ilvl w:val="1"/>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 xml:space="preserve">Configure the RRC parameter </w:t>
            </w:r>
            <w:proofErr w:type="spellStart"/>
            <w:r w:rsidRPr="000329C5">
              <w:rPr>
                <w:rFonts w:ascii="Times New Roman" w:hAnsi="Times New Roman" w:cs="Times New Roman"/>
                <w:sz w:val="22"/>
                <w:szCs w:val="22"/>
              </w:rPr>
              <w:t>UTO_offset</w:t>
            </w:r>
            <w:proofErr w:type="spellEnd"/>
            <w:r w:rsidRPr="000329C5">
              <w:rPr>
                <w:rFonts w:ascii="Times New Roman" w:hAnsi="Times New Roman" w:cs="Times New Roman"/>
                <w:sz w:val="22"/>
                <w:szCs w:val="22"/>
              </w:rPr>
              <w:t xml:space="preserve">. </w:t>
            </w:r>
          </w:p>
          <w:p w14:paraId="14155467" w14:textId="77777777" w:rsidR="000329C5" w:rsidRPr="000329C5" w:rsidRDefault="000329C5" w:rsidP="000329C5">
            <w:pPr>
              <w:pStyle w:val="a8"/>
              <w:numPr>
                <w:ilvl w:val="2"/>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 xml:space="preserve">FFS range value of </w:t>
            </w:r>
            <w:proofErr w:type="spellStart"/>
            <w:r w:rsidRPr="000329C5">
              <w:rPr>
                <w:rFonts w:ascii="Times New Roman" w:hAnsi="Times New Roman" w:cs="Times New Roman"/>
                <w:sz w:val="22"/>
                <w:szCs w:val="22"/>
              </w:rPr>
              <w:t>UTO_offset</w:t>
            </w:r>
            <w:proofErr w:type="spellEnd"/>
            <w:r w:rsidRPr="000329C5">
              <w:rPr>
                <w:rFonts w:ascii="Times New Roman" w:hAnsi="Times New Roman" w:cs="Times New Roman"/>
                <w:sz w:val="22"/>
                <w:szCs w:val="22"/>
              </w:rPr>
              <w:t xml:space="preserve"> </w:t>
            </w:r>
          </w:p>
          <w:p w14:paraId="1153BB21" w14:textId="77777777" w:rsidR="000329C5" w:rsidRPr="000329C5" w:rsidRDefault="000329C5" w:rsidP="000329C5">
            <w:pPr>
              <w:pStyle w:val="a8"/>
              <w:numPr>
                <w:ilvl w:val="1"/>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 xml:space="preserve">The starting time of the first period of UTO periodicity starts at the same as starting time of the first period of the CG configuration and ends after </w:t>
            </w:r>
            <w:proofErr w:type="spellStart"/>
            <w:r w:rsidRPr="000329C5">
              <w:rPr>
                <w:rFonts w:ascii="Times New Roman" w:hAnsi="Times New Roman" w:cs="Times New Roman"/>
                <w:sz w:val="22"/>
                <w:szCs w:val="22"/>
              </w:rPr>
              <w:t>UTO_period</w:t>
            </w:r>
            <w:proofErr w:type="spellEnd"/>
            <w:r w:rsidRPr="000329C5">
              <w:rPr>
                <w:rFonts w:ascii="Times New Roman" w:hAnsi="Times New Roman" w:cs="Times New Roman"/>
                <w:sz w:val="22"/>
                <w:szCs w:val="22"/>
              </w:rPr>
              <w:t>. The next UTO period(s) are followed after the first UTO period.</w:t>
            </w:r>
          </w:p>
          <w:p w14:paraId="543E8DF2" w14:textId="77777777" w:rsidR="000329C5" w:rsidRPr="000329C5" w:rsidRDefault="000329C5" w:rsidP="000329C5">
            <w:pPr>
              <w:pStyle w:val="a8"/>
              <w:numPr>
                <w:ilvl w:val="1"/>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 xml:space="preserve">A transmitted CG PUSCH that is confined within a UTO period, carries UTO-UCI that is applicable to the CG PUSCH TOs within the UTO period </w:t>
            </w:r>
            <w:r w:rsidRPr="000329C5">
              <w:rPr>
                <w:rFonts w:ascii="Times New Roman" w:hAnsi="Times New Roman" w:cs="Times New Roman"/>
                <w:sz w:val="22"/>
                <w:szCs w:val="22"/>
              </w:rPr>
              <w:lastRenderedPageBreak/>
              <w:t xml:space="preserve">and after </w:t>
            </w:r>
            <w:proofErr w:type="spellStart"/>
            <w:r w:rsidRPr="000329C5">
              <w:rPr>
                <w:rFonts w:ascii="Times New Roman" w:hAnsi="Times New Roman" w:cs="Times New Roman"/>
                <w:sz w:val="22"/>
                <w:szCs w:val="22"/>
              </w:rPr>
              <w:t>UTO_offset</w:t>
            </w:r>
            <w:proofErr w:type="spellEnd"/>
            <w:r w:rsidRPr="000329C5">
              <w:rPr>
                <w:rFonts w:ascii="Times New Roman" w:hAnsi="Times New Roman" w:cs="Times New Roman"/>
                <w:sz w:val="22"/>
                <w:szCs w:val="22"/>
              </w:rPr>
              <w:t xml:space="preserve"> from the end of the transmitted CG PUSCH.</w:t>
            </w:r>
          </w:p>
          <w:p w14:paraId="7ED85626" w14:textId="77777777" w:rsidR="000329C5" w:rsidRPr="000329C5" w:rsidRDefault="000329C5" w:rsidP="000329C5">
            <w:pPr>
              <w:pStyle w:val="a8"/>
              <w:numPr>
                <w:ilvl w:val="0"/>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Option B-a:</w:t>
            </w:r>
          </w:p>
          <w:p w14:paraId="4C6DFCD2" w14:textId="77777777" w:rsidR="000329C5" w:rsidRPr="000329C5" w:rsidRDefault="000329C5" w:rsidP="000329C5">
            <w:pPr>
              <w:pStyle w:val="a8"/>
              <w:numPr>
                <w:ilvl w:val="1"/>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 xml:space="preserve">Configure the RRC parameter </w:t>
            </w:r>
            <w:proofErr w:type="spellStart"/>
            <w:r w:rsidRPr="000329C5">
              <w:rPr>
                <w:rFonts w:ascii="Times New Roman" w:hAnsi="Times New Roman" w:cs="Times New Roman"/>
                <w:sz w:val="22"/>
                <w:szCs w:val="22"/>
              </w:rPr>
              <w:t>UTO_period</w:t>
            </w:r>
            <w:proofErr w:type="spellEnd"/>
            <w:r w:rsidRPr="000329C5">
              <w:rPr>
                <w:rFonts w:ascii="Times New Roman" w:hAnsi="Times New Roman" w:cs="Times New Roman"/>
                <w:sz w:val="22"/>
                <w:szCs w:val="22"/>
              </w:rPr>
              <w:t>.</w:t>
            </w:r>
          </w:p>
          <w:p w14:paraId="3288D86F" w14:textId="77777777" w:rsidR="000329C5" w:rsidRPr="000329C5" w:rsidRDefault="000329C5" w:rsidP="000329C5">
            <w:pPr>
              <w:pStyle w:val="a8"/>
              <w:numPr>
                <w:ilvl w:val="2"/>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 xml:space="preserve">FFS range value of </w:t>
            </w:r>
            <w:proofErr w:type="spellStart"/>
            <w:r w:rsidRPr="000329C5">
              <w:rPr>
                <w:rFonts w:ascii="Times New Roman" w:hAnsi="Times New Roman" w:cs="Times New Roman"/>
                <w:sz w:val="22"/>
                <w:szCs w:val="22"/>
              </w:rPr>
              <w:t>UTO_period</w:t>
            </w:r>
            <w:proofErr w:type="spellEnd"/>
          </w:p>
          <w:p w14:paraId="46E3F37D" w14:textId="77777777" w:rsidR="000329C5" w:rsidRPr="000329C5" w:rsidRDefault="000329C5" w:rsidP="000329C5">
            <w:pPr>
              <w:pStyle w:val="a8"/>
              <w:numPr>
                <w:ilvl w:val="3"/>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Alt-1: values in time unit (e.g., XR traffic periodicity)</w:t>
            </w:r>
          </w:p>
          <w:p w14:paraId="3200E218" w14:textId="77777777" w:rsidR="000329C5" w:rsidRPr="000329C5" w:rsidRDefault="000329C5" w:rsidP="000329C5">
            <w:pPr>
              <w:pStyle w:val="a8"/>
              <w:numPr>
                <w:ilvl w:val="3"/>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 xml:space="preserve">Alt -2: one or multiple of CG periodicity given by integer value (n=1, </w:t>
            </w:r>
            <w:proofErr w:type="gramStart"/>
            <w:r w:rsidRPr="000329C5">
              <w:rPr>
                <w:rFonts w:ascii="Times New Roman" w:hAnsi="Times New Roman" w:cs="Times New Roman"/>
                <w:sz w:val="22"/>
                <w:szCs w:val="22"/>
              </w:rPr>
              <w:t>2, ..</w:t>
            </w:r>
            <w:proofErr w:type="gramEnd"/>
            <w:r w:rsidRPr="000329C5">
              <w:rPr>
                <w:rFonts w:ascii="Times New Roman" w:hAnsi="Times New Roman" w:cs="Times New Roman"/>
                <w:sz w:val="22"/>
                <w:szCs w:val="22"/>
              </w:rPr>
              <w:t>)</w:t>
            </w:r>
          </w:p>
          <w:p w14:paraId="66EE8AD5" w14:textId="77777777" w:rsidR="000329C5" w:rsidRPr="000329C5" w:rsidRDefault="000329C5" w:rsidP="000329C5">
            <w:pPr>
              <w:pStyle w:val="a8"/>
              <w:numPr>
                <w:ilvl w:val="1"/>
                <w:numId w:val="25"/>
              </w:numPr>
              <w:textAlignment w:val="baseline"/>
              <w:rPr>
                <w:rFonts w:ascii="Times New Roman" w:hAnsi="Times New Roman" w:cs="Times New Roman"/>
                <w:sz w:val="22"/>
                <w:szCs w:val="22"/>
              </w:rPr>
            </w:pPr>
            <w:proofErr w:type="spellStart"/>
            <w:r w:rsidRPr="000329C5">
              <w:rPr>
                <w:rFonts w:ascii="Times New Roman" w:hAnsi="Times New Roman" w:cs="Times New Roman"/>
                <w:sz w:val="22"/>
                <w:szCs w:val="22"/>
              </w:rPr>
              <w:t>UTO_offset</w:t>
            </w:r>
            <w:proofErr w:type="spellEnd"/>
            <w:r w:rsidRPr="000329C5">
              <w:rPr>
                <w:rFonts w:ascii="Times New Roman" w:hAnsi="Times New Roman" w:cs="Times New Roman"/>
                <w:sz w:val="22"/>
                <w:szCs w:val="22"/>
              </w:rPr>
              <w:t xml:space="preserve"> is the offset value. </w:t>
            </w:r>
          </w:p>
          <w:p w14:paraId="6850FE98" w14:textId="77777777" w:rsidR="000329C5" w:rsidRPr="000329C5" w:rsidRDefault="000329C5" w:rsidP="000329C5">
            <w:pPr>
              <w:pStyle w:val="a8"/>
              <w:numPr>
                <w:ilvl w:val="2"/>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 xml:space="preserve">Alt-1: </w:t>
            </w:r>
            <w:proofErr w:type="spellStart"/>
            <w:r w:rsidRPr="000329C5">
              <w:rPr>
                <w:rFonts w:ascii="Times New Roman" w:hAnsi="Times New Roman" w:cs="Times New Roman"/>
                <w:sz w:val="22"/>
                <w:szCs w:val="22"/>
              </w:rPr>
              <w:t>UTO_Offset</w:t>
            </w:r>
            <w:proofErr w:type="spellEnd"/>
            <w:r w:rsidRPr="000329C5">
              <w:rPr>
                <w:rFonts w:ascii="Times New Roman" w:hAnsi="Times New Roman" w:cs="Times New Roman"/>
                <w:sz w:val="22"/>
                <w:szCs w:val="22"/>
              </w:rPr>
              <w:t xml:space="preserve"> is provided by configuration.</w:t>
            </w:r>
          </w:p>
          <w:p w14:paraId="0643F8AB" w14:textId="77777777" w:rsidR="000329C5" w:rsidRPr="000329C5" w:rsidRDefault="000329C5" w:rsidP="000329C5">
            <w:pPr>
              <w:pStyle w:val="a8"/>
              <w:numPr>
                <w:ilvl w:val="3"/>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 xml:space="preserve">FFS range value of </w:t>
            </w:r>
            <w:proofErr w:type="spellStart"/>
            <w:r w:rsidRPr="000329C5">
              <w:rPr>
                <w:rFonts w:ascii="Times New Roman" w:hAnsi="Times New Roman" w:cs="Times New Roman"/>
                <w:sz w:val="22"/>
                <w:szCs w:val="22"/>
              </w:rPr>
              <w:t>UTO_offset</w:t>
            </w:r>
            <w:proofErr w:type="spellEnd"/>
            <w:r w:rsidRPr="000329C5">
              <w:rPr>
                <w:rFonts w:ascii="Times New Roman" w:hAnsi="Times New Roman" w:cs="Times New Roman"/>
                <w:sz w:val="22"/>
                <w:szCs w:val="22"/>
              </w:rPr>
              <w:t xml:space="preserve"> </w:t>
            </w:r>
          </w:p>
          <w:p w14:paraId="78A77DBA" w14:textId="77777777" w:rsidR="000329C5" w:rsidRPr="000329C5" w:rsidRDefault="000329C5" w:rsidP="000329C5">
            <w:pPr>
              <w:pStyle w:val="a8"/>
              <w:numPr>
                <w:ilvl w:val="2"/>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 xml:space="preserve">Alt-2: </w:t>
            </w:r>
            <w:proofErr w:type="spellStart"/>
            <w:r w:rsidRPr="000329C5">
              <w:rPr>
                <w:rFonts w:ascii="Times New Roman" w:hAnsi="Times New Roman" w:cs="Times New Roman"/>
                <w:sz w:val="22"/>
                <w:szCs w:val="22"/>
              </w:rPr>
              <w:t>UTO_Offset</w:t>
            </w:r>
            <w:proofErr w:type="spellEnd"/>
            <w:r w:rsidRPr="000329C5">
              <w:rPr>
                <w:rFonts w:ascii="Times New Roman" w:hAnsi="Times New Roman" w:cs="Times New Roman"/>
                <w:sz w:val="22"/>
                <w:szCs w:val="22"/>
              </w:rPr>
              <w:t xml:space="preserve"> = 0</w:t>
            </w:r>
          </w:p>
          <w:p w14:paraId="4C8F3EF5" w14:textId="77777777" w:rsidR="000329C5" w:rsidRPr="000329C5" w:rsidRDefault="000329C5" w:rsidP="000329C5">
            <w:pPr>
              <w:pStyle w:val="a8"/>
              <w:numPr>
                <w:ilvl w:val="1"/>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 xml:space="preserve">A transmitted CG PUSCH carries UTO-UCI that is applicable to the valid CG PUSCH TOs that are confined within </w:t>
            </w:r>
            <w:proofErr w:type="spellStart"/>
            <w:r w:rsidRPr="000329C5">
              <w:rPr>
                <w:rFonts w:ascii="Times New Roman" w:hAnsi="Times New Roman" w:cs="Times New Roman"/>
                <w:sz w:val="22"/>
                <w:szCs w:val="22"/>
              </w:rPr>
              <w:t>UTO_period</w:t>
            </w:r>
            <w:proofErr w:type="spellEnd"/>
            <w:r w:rsidRPr="000329C5">
              <w:rPr>
                <w:rFonts w:ascii="Times New Roman" w:hAnsi="Times New Roman" w:cs="Times New Roman"/>
                <w:sz w:val="22"/>
                <w:szCs w:val="22"/>
              </w:rPr>
              <w:t xml:space="preserve"> starting with </w:t>
            </w:r>
            <w:proofErr w:type="spellStart"/>
            <w:r w:rsidRPr="000329C5">
              <w:rPr>
                <w:rFonts w:ascii="Times New Roman" w:hAnsi="Times New Roman" w:cs="Times New Roman"/>
                <w:sz w:val="22"/>
                <w:szCs w:val="22"/>
              </w:rPr>
              <w:t>UTO_offset</w:t>
            </w:r>
            <w:proofErr w:type="spellEnd"/>
            <w:r w:rsidRPr="000329C5">
              <w:rPr>
                <w:rFonts w:ascii="Times New Roman" w:hAnsi="Times New Roman" w:cs="Times New Roman"/>
                <w:sz w:val="22"/>
                <w:szCs w:val="22"/>
              </w:rPr>
              <w:t xml:space="preserve"> from the end of the transmitted CG PUSCH. </w:t>
            </w:r>
          </w:p>
          <w:p w14:paraId="2E6F168B" w14:textId="77777777" w:rsidR="000329C5" w:rsidRPr="000329C5" w:rsidRDefault="000329C5" w:rsidP="000329C5">
            <w:pPr>
              <w:pStyle w:val="a8"/>
              <w:numPr>
                <w:ilvl w:val="0"/>
                <w:numId w:val="25"/>
              </w:numPr>
              <w:textAlignment w:val="baseline"/>
              <w:rPr>
                <w:rFonts w:ascii="Times New Roman" w:eastAsia="Gulim" w:hAnsi="Times New Roman" w:cs="Times New Roman"/>
                <w:sz w:val="22"/>
                <w:szCs w:val="22"/>
              </w:rPr>
            </w:pPr>
            <w:r w:rsidRPr="000329C5">
              <w:rPr>
                <w:rFonts w:ascii="Times New Roman" w:hAnsi="Times New Roman" w:cs="Times New Roman"/>
                <w:sz w:val="22"/>
                <w:szCs w:val="22"/>
              </w:rPr>
              <w:t>Option B-b2:</w:t>
            </w:r>
          </w:p>
          <w:p w14:paraId="76C0AEA8" w14:textId="77777777" w:rsidR="000329C5" w:rsidRPr="000329C5" w:rsidRDefault="000329C5" w:rsidP="000329C5">
            <w:pPr>
              <w:pStyle w:val="a8"/>
              <w:numPr>
                <w:ilvl w:val="1"/>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Configure the RRC parameter Nu (Nu is the size of bit-map)</w:t>
            </w:r>
          </w:p>
          <w:p w14:paraId="58F94CE7" w14:textId="77777777" w:rsidR="000329C5" w:rsidRPr="000329C5" w:rsidRDefault="000329C5" w:rsidP="000329C5">
            <w:pPr>
              <w:pStyle w:val="a8"/>
              <w:numPr>
                <w:ilvl w:val="2"/>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FFS range value of Nu</w:t>
            </w:r>
          </w:p>
          <w:p w14:paraId="6F082D15" w14:textId="77777777" w:rsidR="000329C5" w:rsidRPr="000329C5" w:rsidRDefault="000329C5" w:rsidP="000329C5">
            <w:pPr>
              <w:pStyle w:val="a8"/>
              <w:numPr>
                <w:ilvl w:val="1"/>
                <w:numId w:val="25"/>
              </w:numPr>
              <w:textAlignment w:val="baseline"/>
              <w:rPr>
                <w:rFonts w:ascii="Times New Roman" w:hAnsi="Times New Roman" w:cs="Times New Roman"/>
                <w:sz w:val="22"/>
                <w:szCs w:val="22"/>
              </w:rPr>
            </w:pPr>
            <w:proofErr w:type="spellStart"/>
            <w:r w:rsidRPr="000329C5">
              <w:rPr>
                <w:rFonts w:ascii="Times New Roman" w:hAnsi="Times New Roman" w:cs="Times New Roman"/>
                <w:sz w:val="22"/>
                <w:szCs w:val="22"/>
              </w:rPr>
              <w:t>UTO_offset</w:t>
            </w:r>
            <w:proofErr w:type="spellEnd"/>
            <w:r w:rsidRPr="000329C5">
              <w:rPr>
                <w:rFonts w:ascii="Times New Roman" w:hAnsi="Times New Roman" w:cs="Times New Roman"/>
                <w:sz w:val="22"/>
                <w:szCs w:val="22"/>
              </w:rPr>
              <w:t xml:space="preserve"> is the offset value. </w:t>
            </w:r>
          </w:p>
          <w:p w14:paraId="27B65F70" w14:textId="77777777" w:rsidR="000329C5" w:rsidRPr="000329C5" w:rsidRDefault="000329C5" w:rsidP="000329C5">
            <w:pPr>
              <w:pStyle w:val="a8"/>
              <w:numPr>
                <w:ilvl w:val="2"/>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 xml:space="preserve">Alt-1: </w:t>
            </w:r>
            <w:proofErr w:type="spellStart"/>
            <w:r w:rsidRPr="000329C5">
              <w:rPr>
                <w:rFonts w:ascii="Times New Roman" w:hAnsi="Times New Roman" w:cs="Times New Roman"/>
                <w:sz w:val="22"/>
                <w:szCs w:val="22"/>
              </w:rPr>
              <w:t>UTO_Offset</w:t>
            </w:r>
            <w:proofErr w:type="spellEnd"/>
            <w:r w:rsidRPr="000329C5">
              <w:rPr>
                <w:rFonts w:ascii="Times New Roman" w:hAnsi="Times New Roman" w:cs="Times New Roman"/>
                <w:sz w:val="22"/>
                <w:szCs w:val="22"/>
              </w:rPr>
              <w:t xml:space="preserve"> is provided by configuration.</w:t>
            </w:r>
          </w:p>
          <w:p w14:paraId="1A78193E" w14:textId="77777777" w:rsidR="000329C5" w:rsidRPr="000329C5" w:rsidRDefault="000329C5" w:rsidP="000329C5">
            <w:pPr>
              <w:pStyle w:val="a8"/>
              <w:numPr>
                <w:ilvl w:val="3"/>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 xml:space="preserve">FFS range value of </w:t>
            </w:r>
            <w:proofErr w:type="spellStart"/>
            <w:r w:rsidRPr="000329C5">
              <w:rPr>
                <w:rFonts w:ascii="Times New Roman" w:hAnsi="Times New Roman" w:cs="Times New Roman"/>
                <w:sz w:val="22"/>
                <w:szCs w:val="22"/>
              </w:rPr>
              <w:t>UTO_offset</w:t>
            </w:r>
            <w:proofErr w:type="spellEnd"/>
            <w:r w:rsidRPr="000329C5">
              <w:rPr>
                <w:rFonts w:ascii="Times New Roman" w:hAnsi="Times New Roman" w:cs="Times New Roman"/>
                <w:sz w:val="22"/>
                <w:szCs w:val="22"/>
              </w:rPr>
              <w:t xml:space="preserve"> </w:t>
            </w:r>
          </w:p>
          <w:p w14:paraId="0C6D12ED" w14:textId="77777777" w:rsidR="000329C5" w:rsidRPr="000329C5" w:rsidRDefault="000329C5" w:rsidP="000329C5">
            <w:pPr>
              <w:pStyle w:val="a8"/>
              <w:numPr>
                <w:ilvl w:val="2"/>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 xml:space="preserve">Alt-2: </w:t>
            </w:r>
            <w:proofErr w:type="spellStart"/>
            <w:r w:rsidRPr="000329C5">
              <w:rPr>
                <w:rFonts w:ascii="Times New Roman" w:hAnsi="Times New Roman" w:cs="Times New Roman"/>
                <w:sz w:val="22"/>
                <w:szCs w:val="22"/>
              </w:rPr>
              <w:t>UTO_Offset</w:t>
            </w:r>
            <w:proofErr w:type="spellEnd"/>
            <w:r w:rsidRPr="000329C5">
              <w:rPr>
                <w:rFonts w:ascii="Times New Roman" w:hAnsi="Times New Roman" w:cs="Times New Roman"/>
                <w:sz w:val="22"/>
                <w:szCs w:val="22"/>
              </w:rPr>
              <w:t xml:space="preserve"> = 0</w:t>
            </w:r>
          </w:p>
          <w:p w14:paraId="4F7BD8CD" w14:textId="77777777" w:rsidR="000329C5" w:rsidRPr="000329C5" w:rsidRDefault="000329C5" w:rsidP="000329C5">
            <w:pPr>
              <w:pStyle w:val="a8"/>
              <w:numPr>
                <w:ilvl w:val="1"/>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 xml:space="preserve">A transmitted CG PUSCH, carries UTO-UCI that is applicable to the Nu consecutive and valid CG PUSCH TOs, starting with </w:t>
            </w:r>
            <w:proofErr w:type="spellStart"/>
            <w:r w:rsidRPr="000329C5">
              <w:rPr>
                <w:rFonts w:ascii="Times New Roman" w:hAnsi="Times New Roman" w:cs="Times New Roman"/>
                <w:sz w:val="22"/>
                <w:szCs w:val="22"/>
              </w:rPr>
              <w:t>UTO_offset</w:t>
            </w:r>
            <w:proofErr w:type="spellEnd"/>
            <w:r w:rsidRPr="000329C5">
              <w:rPr>
                <w:rFonts w:ascii="Times New Roman" w:hAnsi="Times New Roman" w:cs="Times New Roman"/>
                <w:sz w:val="22"/>
                <w:szCs w:val="22"/>
              </w:rPr>
              <w:t xml:space="preserve"> from the end of the transmitted CG PUSCH.</w:t>
            </w:r>
          </w:p>
          <w:p w14:paraId="739A7B51" w14:textId="1D8FCEA0" w:rsidR="0055129D" w:rsidRPr="000329C5" w:rsidRDefault="000329C5" w:rsidP="003F69A2">
            <w:pPr>
              <w:pStyle w:val="a8"/>
              <w:numPr>
                <w:ilvl w:val="0"/>
                <w:numId w:val="25"/>
              </w:numPr>
              <w:textAlignment w:val="baseline"/>
              <w:rPr>
                <w:rFonts w:ascii="Times New Roman" w:hAnsi="Times New Roman" w:cs="Times New Roman"/>
                <w:sz w:val="22"/>
                <w:szCs w:val="22"/>
              </w:rPr>
            </w:pPr>
            <w:r w:rsidRPr="000329C5">
              <w:rPr>
                <w:rFonts w:ascii="Times New Roman" w:hAnsi="Times New Roman" w:cs="Times New Roman"/>
                <w:sz w:val="22"/>
                <w:szCs w:val="22"/>
              </w:rPr>
              <w:t>FFS on whether/how to extend to multiple CG configurations</w:t>
            </w:r>
          </w:p>
        </w:tc>
      </w:tr>
    </w:tbl>
    <w:p w14:paraId="06333054" w14:textId="77777777" w:rsidR="00924BDD" w:rsidRDefault="00924BDD" w:rsidP="00F215C9">
      <w:bookmarkStart w:id="9" w:name="_GoBack"/>
      <w:bookmarkEnd w:id="9"/>
    </w:p>
    <w:p w14:paraId="3EE9D84C" w14:textId="77777777" w:rsidR="0023231D" w:rsidRDefault="00085117" w:rsidP="001E404E">
      <w:pPr>
        <w:rPr>
          <w:lang w:eastAsia="zh-CN"/>
        </w:rPr>
      </w:pPr>
      <w:r w:rsidRPr="00085117">
        <w:rPr>
          <w:lang w:eastAsia="zh-CN"/>
        </w:rPr>
        <w:t xml:space="preserve">For the above </w:t>
      </w:r>
      <w:r>
        <w:rPr>
          <w:lang w:eastAsia="zh-CN"/>
        </w:rPr>
        <w:t>four</w:t>
      </w:r>
      <w:r w:rsidRPr="00085117">
        <w:rPr>
          <w:lang w:eastAsia="zh-CN"/>
        </w:rPr>
        <w:t xml:space="preserve"> options</w:t>
      </w:r>
      <w:r w:rsidR="00695373">
        <w:rPr>
          <w:lang w:eastAsia="zh-CN"/>
        </w:rPr>
        <w:t>,</w:t>
      </w:r>
      <w:r w:rsidRPr="00085117">
        <w:rPr>
          <w:lang w:eastAsia="zh-CN"/>
        </w:rPr>
        <w:t xml:space="preserve"> </w:t>
      </w:r>
      <w:r>
        <w:rPr>
          <w:lang w:eastAsia="zh-CN"/>
        </w:rPr>
        <w:t xml:space="preserve">below </w:t>
      </w:r>
      <w:r w:rsidRPr="00085117">
        <w:rPr>
          <w:lang w:eastAsia="zh-CN"/>
        </w:rPr>
        <w:t>table</w:t>
      </w:r>
      <w:r>
        <w:rPr>
          <w:lang w:eastAsia="zh-CN"/>
        </w:rPr>
        <w:t xml:space="preserve"> is made to </w:t>
      </w:r>
      <w:r w:rsidRPr="00085117">
        <w:rPr>
          <w:lang w:eastAsia="zh-CN"/>
        </w:rPr>
        <w:t>compar</w:t>
      </w:r>
      <w:r>
        <w:rPr>
          <w:lang w:eastAsia="zh-CN"/>
        </w:rPr>
        <w:t>e</w:t>
      </w:r>
      <w:r w:rsidRPr="00085117">
        <w:rPr>
          <w:lang w:eastAsia="zh-CN"/>
        </w:rPr>
        <w:t xml:space="preserve"> their differences</w:t>
      </w:r>
      <w:r>
        <w:rPr>
          <w:lang w:eastAsia="zh-CN"/>
        </w:rPr>
        <w:t xml:space="preserve">. </w:t>
      </w:r>
    </w:p>
    <w:tbl>
      <w:tblPr>
        <w:tblStyle w:val="a9"/>
        <w:tblW w:w="8296" w:type="dxa"/>
        <w:tblInd w:w="0" w:type="dxa"/>
        <w:tblLook w:val="04A0" w:firstRow="1" w:lastRow="0" w:firstColumn="1" w:lastColumn="0" w:noHBand="0" w:noVBand="1"/>
      </w:tblPr>
      <w:tblGrid>
        <w:gridCol w:w="988"/>
        <w:gridCol w:w="1522"/>
        <w:gridCol w:w="1031"/>
        <w:gridCol w:w="1332"/>
        <w:gridCol w:w="1276"/>
        <w:gridCol w:w="2147"/>
      </w:tblGrid>
      <w:tr w:rsidR="0023231D" w14:paraId="17A696B8" w14:textId="77777777" w:rsidTr="003B703D">
        <w:tc>
          <w:tcPr>
            <w:tcW w:w="988" w:type="dxa"/>
          </w:tcPr>
          <w:p w14:paraId="70BF896A" w14:textId="77777777" w:rsidR="0023231D" w:rsidRDefault="0023231D" w:rsidP="003F69A2">
            <w:pPr>
              <w:rPr>
                <w:lang w:eastAsia="zh-CN"/>
              </w:rPr>
            </w:pPr>
            <w:r>
              <w:rPr>
                <w:rFonts w:hint="eastAsia"/>
                <w:lang w:eastAsia="zh-CN"/>
              </w:rPr>
              <w:t>O</w:t>
            </w:r>
            <w:r>
              <w:rPr>
                <w:lang w:eastAsia="zh-CN"/>
              </w:rPr>
              <w:t>ptions</w:t>
            </w:r>
          </w:p>
        </w:tc>
        <w:tc>
          <w:tcPr>
            <w:tcW w:w="1522" w:type="dxa"/>
          </w:tcPr>
          <w:p w14:paraId="7F07A216" w14:textId="77777777" w:rsidR="0023231D" w:rsidRDefault="0023231D" w:rsidP="003F69A2">
            <w:pPr>
              <w:rPr>
                <w:lang w:eastAsia="zh-CN"/>
              </w:rPr>
            </w:pPr>
            <w:r>
              <w:rPr>
                <w:lang w:eastAsia="zh-CN"/>
              </w:rPr>
              <w:t>M</w:t>
            </w:r>
            <w:r w:rsidRPr="00494CA6">
              <w:rPr>
                <w:lang w:eastAsia="zh-CN"/>
              </w:rPr>
              <w:t>echanism</w:t>
            </w:r>
          </w:p>
        </w:tc>
        <w:tc>
          <w:tcPr>
            <w:tcW w:w="1031" w:type="dxa"/>
          </w:tcPr>
          <w:p w14:paraId="62E22C7D" w14:textId="77777777" w:rsidR="0023231D" w:rsidRDefault="0023231D" w:rsidP="003F69A2">
            <w:pPr>
              <w:rPr>
                <w:lang w:eastAsia="zh-CN"/>
              </w:rPr>
            </w:pPr>
            <w:r>
              <w:rPr>
                <w:rFonts w:hint="eastAsia"/>
                <w:lang w:eastAsia="zh-CN"/>
              </w:rPr>
              <w:t>W</w:t>
            </w:r>
            <w:r>
              <w:rPr>
                <w:lang w:eastAsia="zh-CN"/>
              </w:rPr>
              <w:t>indow length</w:t>
            </w:r>
          </w:p>
        </w:tc>
        <w:tc>
          <w:tcPr>
            <w:tcW w:w="1332" w:type="dxa"/>
          </w:tcPr>
          <w:p w14:paraId="19D1930D" w14:textId="77777777" w:rsidR="0023231D" w:rsidRDefault="0023231D" w:rsidP="003F69A2">
            <w:pPr>
              <w:rPr>
                <w:lang w:eastAsia="zh-CN"/>
              </w:rPr>
            </w:pPr>
            <w:r>
              <w:rPr>
                <w:rFonts w:hint="eastAsia"/>
                <w:lang w:eastAsia="zh-CN"/>
              </w:rPr>
              <w:t>V</w:t>
            </w:r>
            <w:r>
              <w:rPr>
                <w:lang w:eastAsia="zh-CN"/>
              </w:rPr>
              <w:t>alid TOs in a window</w:t>
            </w:r>
          </w:p>
        </w:tc>
        <w:tc>
          <w:tcPr>
            <w:tcW w:w="1276" w:type="dxa"/>
          </w:tcPr>
          <w:p w14:paraId="180312D2" w14:textId="77777777" w:rsidR="0023231D" w:rsidRDefault="0023231D" w:rsidP="003F69A2">
            <w:pPr>
              <w:rPr>
                <w:lang w:eastAsia="zh-CN"/>
              </w:rPr>
            </w:pPr>
            <w:r>
              <w:rPr>
                <w:rFonts w:hint="eastAsia"/>
                <w:lang w:eastAsia="zh-CN"/>
              </w:rPr>
              <w:t>U</w:t>
            </w:r>
            <w:r>
              <w:rPr>
                <w:lang w:eastAsia="zh-CN"/>
              </w:rPr>
              <w:t>TO-UCI bits</w:t>
            </w:r>
          </w:p>
        </w:tc>
        <w:tc>
          <w:tcPr>
            <w:tcW w:w="2147" w:type="dxa"/>
          </w:tcPr>
          <w:p w14:paraId="48F5C580" w14:textId="77777777" w:rsidR="0023231D" w:rsidRDefault="0023231D" w:rsidP="003F69A2">
            <w:pPr>
              <w:rPr>
                <w:lang w:eastAsia="zh-CN"/>
              </w:rPr>
            </w:pPr>
            <w:r>
              <w:rPr>
                <w:rFonts w:hint="eastAsia"/>
                <w:lang w:eastAsia="zh-CN"/>
              </w:rPr>
              <w:t>N</w:t>
            </w:r>
            <w:r>
              <w:rPr>
                <w:lang w:eastAsia="zh-CN"/>
              </w:rPr>
              <w:t>ew RRC parameter</w:t>
            </w:r>
          </w:p>
        </w:tc>
      </w:tr>
      <w:tr w:rsidR="0023231D" w14:paraId="0A1C5F12" w14:textId="77777777" w:rsidTr="003B703D">
        <w:tc>
          <w:tcPr>
            <w:tcW w:w="988" w:type="dxa"/>
          </w:tcPr>
          <w:p w14:paraId="6CF0D4CD" w14:textId="77777777" w:rsidR="0023231D" w:rsidRDefault="0023231D" w:rsidP="003F69A2">
            <w:pPr>
              <w:rPr>
                <w:lang w:eastAsia="zh-CN"/>
              </w:rPr>
            </w:pPr>
            <w:r>
              <w:rPr>
                <w:rFonts w:hint="eastAsia"/>
                <w:lang w:eastAsia="zh-CN"/>
              </w:rPr>
              <w:t>O</w:t>
            </w:r>
            <w:r>
              <w:rPr>
                <w:lang w:eastAsia="zh-CN"/>
              </w:rPr>
              <w:t>ption A-1a</w:t>
            </w:r>
          </w:p>
        </w:tc>
        <w:tc>
          <w:tcPr>
            <w:tcW w:w="1522" w:type="dxa"/>
          </w:tcPr>
          <w:p w14:paraId="6E20B302" w14:textId="77777777" w:rsidR="0023231D" w:rsidRDefault="0023231D" w:rsidP="003F69A2">
            <w:pPr>
              <w:rPr>
                <w:lang w:eastAsia="zh-CN"/>
              </w:rPr>
            </w:pPr>
            <w:r>
              <w:rPr>
                <w:lang w:eastAsia="zh-CN"/>
              </w:rPr>
              <w:t xml:space="preserve">Sliding </w:t>
            </w:r>
            <w:r w:rsidRPr="00494CA6">
              <w:rPr>
                <w:rFonts w:hint="eastAsia"/>
                <w:lang w:eastAsia="zh-CN"/>
              </w:rPr>
              <w:t>indicator</w:t>
            </w:r>
            <w:r>
              <w:rPr>
                <w:lang w:eastAsia="zh-CN"/>
              </w:rPr>
              <w:t xml:space="preserve"> </w:t>
            </w:r>
          </w:p>
        </w:tc>
        <w:tc>
          <w:tcPr>
            <w:tcW w:w="1031" w:type="dxa"/>
          </w:tcPr>
          <w:p w14:paraId="77803B59" w14:textId="77777777" w:rsidR="0023231D" w:rsidRDefault="0023231D" w:rsidP="003F69A2">
            <w:pPr>
              <w:rPr>
                <w:lang w:eastAsia="zh-CN"/>
              </w:rPr>
            </w:pPr>
            <w:r>
              <w:rPr>
                <w:rFonts w:hint="eastAsia"/>
                <w:lang w:eastAsia="zh-CN"/>
              </w:rPr>
              <w:t>F</w:t>
            </w:r>
            <w:r>
              <w:rPr>
                <w:lang w:eastAsia="zh-CN"/>
              </w:rPr>
              <w:t>ixed</w:t>
            </w:r>
          </w:p>
        </w:tc>
        <w:tc>
          <w:tcPr>
            <w:tcW w:w="1332" w:type="dxa"/>
          </w:tcPr>
          <w:p w14:paraId="0D71CDA1" w14:textId="77777777" w:rsidR="0023231D" w:rsidRDefault="0023231D" w:rsidP="003F69A2">
            <w:pPr>
              <w:rPr>
                <w:lang w:eastAsia="zh-CN"/>
              </w:rPr>
            </w:pPr>
            <w:r>
              <w:rPr>
                <w:rFonts w:hint="eastAsia"/>
                <w:lang w:eastAsia="zh-CN"/>
              </w:rPr>
              <w:t>N</w:t>
            </w:r>
            <w:r>
              <w:rPr>
                <w:lang w:eastAsia="zh-CN"/>
              </w:rPr>
              <w:t>ot Fixed</w:t>
            </w:r>
          </w:p>
        </w:tc>
        <w:tc>
          <w:tcPr>
            <w:tcW w:w="1276" w:type="dxa"/>
          </w:tcPr>
          <w:p w14:paraId="61EA5C8C" w14:textId="77777777" w:rsidR="0023231D" w:rsidRDefault="0023231D" w:rsidP="003F69A2">
            <w:pPr>
              <w:rPr>
                <w:lang w:eastAsia="zh-CN"/>
              </w:rPr>
            </w:pPr>
            <w:r>
              <w:rPr>
                <w:rFonts w:hint="eastAsia"/>
                <w:lang w:eastAsia="zh-CN"/>
              </w:rPr>
              <w:t>F</w:t>
            </w:r>
            <w:r>
              <w:rPr>
                <w:lang w:eastAsia="zh-CN"/>
              </w:rPr>
              <w:t>ixed within window</w:t>
            </w:r>
          </w:p>
        </w:tc>
        <w:tc>
          <w:tcPr>
            <w:tcW w:w="2147" w:type="dxa"/>
          </w:tcPr>
          <w:p w14:paraId="76ED5680" w14:textId="77777777" w:rsidR="0023231D" w:rsidRDefault="0023231D" w:rsidP="003F69A2">
            <w:pPr>
              <w:rPr>
                <w:lang w:eastAsia="zh-CN"/>
              </w:rPr>
            </w:pPr>
            <w:proofErr w:type="spellStart"/>
            <w:r w:rsidRPr="000329C5">
              <w:rPr>
                <w:szCs w:val="22"/>
              </w:rPr>
              <w:t>UTO_period</w:t>
            </w:r>
            <w:proofErr w:type="spellEnd"/>
          </w:p>
        </w:tc>
      </w:tr>
      <w:tr w:rsidR="0023231D" w14:paraId="43128444" w14:textId="77777777" w:rsidTr="003B703D">
        <w:tc>
          <w:tcPr>
            <w:tcW w:w="988" w:type="dxa"/>
          </w:tcPr>
          <w:p w14:paraId="7D77DEAC" w14:textId="77777777" w:rsidR="0023231D" w:rsidRDefault="0023231D" w:rsidP="003F69A2">
            <w:pPr>
              <w:rPr>
                <w:lang w:eastAsia="zh-CN"/>
              </w:rPr>
            </w:pPr>
            <w:r>
              <w:rPr>
                <w:rFonts w:hint="eastAsia"/>
                <w:lang w:eastAsia="zh-CN"/>
              </w:rPr>
              <w:t>O</w:t>
            </w:r>
            <w:r>
              <w:rPr>
                <w:lang w:eastAsia="zh-CN"/>
              </w:rPr>
              <w:t>ption A-2a</w:t>
            </w:r>
          </w:p>
        </w:tc>
        <w:tc>
          <w:tcPr>
            <w:tcW w:w="1522" w:type="dxa"/>
          </w:tcPr>
          <w:p w14:paraId="7AA661F8" w14:textId="77777777" w:rsidR="0023231D" w:rsidRDefault="0023231D" w:rsidP="003F69A2">
            <w:pPr>
              <w:rPr>
                <w:lang w:eastAsia="zh-CN"/>
              </w:rPr>
            </w:pPr>
            <w:r>
              <w:rPr>
                <w:lang w:eastAsia="zh-CN"/>
              </w:rPr>
              <w:t xml:space="preserve">Sliding </w:t>
            </w:r>
            <w:r w:rsidRPr="00494CA6">
              <w:rPr>
                <w:rFonts w:hint="eastAsia"/>
                <w:lang w:eastAsia="zh-CN"/>
              </w:rPr>
              <w:t>indicator</w:t>
            </w:r>
            <w:r>
              <w:rPr>
                <w:lang w:eastAsia="zh-CN"/>
              </w:rPr>
              <w:t xml:space="preserve"> </w:t>
            </w:r>
          </w:p>
        </w:tc>
        <w:tc>
          <w:tcPr>
            <w:tcW w:w="1031" w:type="dxa"/>
          </w:tcPr>
          <w:p w14:paraId="5C09601A" w14:textId="77777777" w:rsidR="0023231D" w:rsidRDefault="0023231D" w:rsidP="003F69A2">
            <w:pPr>
              <w:rPr>
                <w:lang w:eastAsia="zh-CN"/>
              </w:rPr>
            </w:pPr>
            <w:r>
              <w:rPr>
                <w:rFonts w:hint="eastAsia"/>
                <w:lang w:eastAsia="zh-CN"/>
              </w:rPr>
              <w:t>F</w:t>
            </w:r>
            <w:r>
              <w:rPr>
                <w:lang w:eastAsia="zh-CN"/>
              </w:rPr>
              <w:t>ixed</w:t>
            </w:r>
          </w:p>
        </w:tc>
        <w:tc>
          <w:tcPr>
            <w:tcW w:w="1332" w:type="dxa"/>
          </w:tcPr>
          <w:p w14:paraId="6EB8ACC5" w14:textId="77777777" w:rsidR="0023231D" w:rsidRDefault="0023231D" w:rsidP="003F69A2">
            <w:pPr>
              <w:rPr>
                <w:lang w:eastAsia="zh-CN"/>
              </w:rPr>
            </w:pPr>
            <w:r>
              <w:rPr>
                <w:rFonts w:hint="eastAsia"/>
                <w:lang w:eastAsia="zh-CN"/>
              </w:rPr>
              <w:t>N</w:t>
            </w:r>
            <w:r>
              <w:rPr>
                <w:lang w:eastAsia="zh-CN"/>
              </w:rPr>
              <w:t>ot Fixed</w:t>
            </w:r>
          </w:p>
        </w:tc>
        <w:tc>
          <w:tcPr>
            <w:tcW w:w="1276" w:type="dxa"/>
          </w:tcPr>
          <w:p w14:paraId="3DC8EDEA" w14:textId="77777777" w:rsidR="0023231D" w:rsidRDefault="0023231D" w:rsidP="003F69A2">
            <w:pPr>
              <w:rPr>
                <w:lang w:eastAsia="zh-CN"/>
              </w:rPr>
            </w:pPr>
            <w:r>
              <w:rPr>
                <w:rFonts w:hint="eastAsia"/>
                <w:lang w:eastAsia="zh-CN"/>
              </w:rPr>
              <w:t>N</w:t>
            </w:r>
            <w:r>
              <w:rPr>
                <w:lang w:eastAsia="zh-CN"/>
              </w:rPr>
              <w:t>ot Fixed</w:t>
            </w:r>
          </w:p>
        </w:tc>
        <w:tc>
          <w:tcPr>
            <w:tcW w:w="2147" w:type="dxa"/>
          </w:tcPr>
          <w:p w14:paraId="605BF6A8" w14:textId="77777777" w:rsidR="0023231D" w:rsidRDefault="0023231D" w:rsidP="003F69A2">
            <w:pPr>
              <w:rPr>
                <w:lang w:eastAsia="zh-CN"/>
              </w:rPr>
            </w:pPr>
            <w:proofErr w:type="spellStart"/>
            <w:r w:rsidRPr="000329C5">
              <w:rPr>
                <w:szCs w:val="22"/>
              </w:rPr>
              <w:t>UTO_period</w:t>
            </w:r>
            <w:proofErr w:type="spellEnd"/>
            <w:r w:rsidRPr="000329C5">
              <w:rPr>
                <w:szCs w:val="22"/>
              </w:rPr>
              <w:t xml:space="preserve"> </w:t>
            </w:r>
            <w:proofErr w:type="spellStart"/>
            <w:r w:rsidRPr="000329C5">
              <w:rPr>
                <w:szCs w:val="22"/>
              </w:rPr>
              <w:t>UTO_offset</w:t>
            </w:r>
            <w:proofErr w:type="spellEnd"/>
          </w:p>
        </w:tc>
      </w:tr>
      <w:tr w:rsidR="0023231D" w:rsidRPr="0032422F" w14:paraId="0C2DC3C8" w14:textId="77777777" w:rsidTr="003B703D">
        <w:tc>
          <w:tcPr>
            <w:tcW w:w="988" w:type="dxa"/>
          </w:tcPr>
          <w:p w14:paraId="3868FA7F" w14:textId="77777777" w:rsidR="0023231D" w:rsidRDefault="0023231D" w:rsidP="003F69A2">
            <w:pPr>
              <w:rPr>
                <w:lang w:eastAsia="zh-CN"/>
              </w:rPr>
            </w:pPr>
            <w:r>
              <w:rPr>
                <w:rFonts w:hint="eastAsia"/>
                <w:lang w:eastAsia="zh-CN"/>
              </w:rPr>
              <w:t>O</w:t>
            </w:r>
            <w:r>
              <w:rPr>
                <w:lang w:eastAsia="zh-CN"/>
              </w:rPr>
              <w:t>ption B-a</w:t>
            </w:r>
          </w:p>
        </w:tc>
        <w:tc>
          <w:tcPr>
            <w:tcW w:w="1522" w:type="dxa"/>
          </w:tcPr>
          <w:p w14:paraId="2E5EB327" w14:textId="77777777" w:rsidR="0023231D" w:rsidRDefault="0023231D" w:rsidP="003F69A2">
            <w:pPr>
              <w:rPr>
                <w:lang w:eastAsia="zh-CN"/>
              </w:rPr>
            </w:pPr>
            <w:r>
              <w:rPr>
                <w:rFonts w:hint="eastAsia"/>
                <w:lang w:eastAsia="zh-CN"/>
              </w:rPr>
              <w:t>S</w:t>
            </w:r>
            <w:r>
              <w:rPr>
                <w:lang w:eastAsia="zh-CN"/>
              </w:rPr>
              <w:t>liding Window</w:t>
            </w:r>
          </w:p>
        </w:tc>
        <w:tc>
          <w:tcPr>
            <w:tcW w:w="1031" w:type="dxa"/>
          </w:tcPr>
          <w:p w14:paraId="020BB0EB" w14:textId="77777777" w:rsidR="0023231D" w:rsidRDefault="0023231D" w:rsidP="003F69A2">
            <w:pPr>
              <w:rPr>
                <w:lang w:eastAsia="zh-CN"/>
              </w:rPr>
            </w:pPr>
            <w:r>
              <w:rPr>
                <w:rFonts w:hint="eastAsia"/>
                <w:lang w:eastAsia="zh-CN"/>
              </w:rPr>
              <w:t>F</w:t>
            </w:r>
            <w:r>
              <w:rPr>
                <w:lang w:eastAsia="zh-CN"/>
              </w:rPr>
              <w:t>ixed</w:t>
            </w:r>
          </w:p>
        </w:tc>
        <w:tc>
          <w:tcPr>
            <w:tcW w:w="1332" w:type="dxa"/>
          </w:tcPr>
          <w:p w14:paraId="158EE15E" w14:textId="77777777" w:rsidR="0023231D" w:rsidRDefault="0023231D" w:rsidP="003F69A2">
            <w:pPr>
              <w:rPr>
                <w:lang w:eastAsia="zh-CN"/>
              </w:rPr>
            </w:pPr>
            <w:r>
              <w:rPr>
                <w:rFonts w:hint="eastAsia"/>
                <w:lang w:eastAsia="zh-CN"/>
              </w:rPr>
              <w:t>N</w:t>
            </w:r>
            <w:r>
              <w:rPr>
                <w:lang w:eastAsia="zh-CN"/>
              </w:rPr>
              <w:t>ot Fixed</w:t>
            </w:r>
          </w:p>
        </w:tc>
        <w:tc>
          <w:tcPr>
            <w:tcW w:w="1276" w:type="dxa"/>
          </w:tcPr>
          <w:p w14:paraId="25689D42" w14:textId="77777777" w:rsidR="0023231D" w:rsidRDefault="0023231D" w:rsidP="003F69A2">
            <w:pPr>
              <w:rPr>
                <w:lang w:eastAsia="zh-CN"/>
              </w:rPr>
            </w:pPr>
            <w:r>
              <w:rPr>
                <w:rFonts w:hint="eastAsia"/>
                <w:lang w:eastAsia="zh-CN"/>
              </w:rPr>
              <w:t>N</w:t>
            </w:r>
            <w:r>
              <w:rPr>
                <w:lang w:eastAsia="zh-CN"/>
              </w:rPr>
              <w:t>ot Fixed</w:t>
            </w:r>
          </w:p>
        </w:tc>
        <w:tc>
          <w:tcPr>
            <w:tcW w:w="2147" w:type="dxa"/>
          </w:tcPr>
          <w:p w14:paraId="3965A9BE" w14:textId="77777777" w:rsidR="0023231D" w:rsidRDefault="0023231D" w:rsidP="003F69A2">
            <w:pPr>
              <w:rPr>
                <w:lang w:eastAsia="zh-CN"/>
              </w:rPr>
            </w:pPr>
            <w:proofErr w:type="spellStart"/>
            <w:r w:rsidRPr="000329C5">
              <w:rPr>
                <w:szCs w:val="22"/>
              </w:rPr>
              <w:t>UTO_period</w:t>
            </w:r>
            <w:proofErr w:type="spellEnd"/>
            <w:r w:rsidRPr="000329C5">
              <w:rPr>
                <w:szCs w:val="22"/>
              </w:rPr>
              <w:t xml:space="preserve"> </w:t>
            </w:r>
            <w:proofErr w:type="spellStart"/>
            <w:r w:rsidRPr="000329C5">
              <w:rPr>
                <w:szCs w:val="22"/>
              </w:rPr>
              <w:t>UTO_offset</w:t>
            </w:r>
            <w:proofErr w:type="spellEnd"/>
            <w:r>
              <w:rPr>
                <w:szCs w:val="22"/>
              </w:rPr>
              <w:t>(optional)</w:t>
            </w:r>
          </w:p>
        </w:tc>
      </w:tr>
      <w:tr w:rsidR="0023231D" w14:paraId="67A9DC4E" w14:textId="77777777" w:rsidTr="003B703D">
        <w:tc>
          <w:tcPr>
            <w:tcW w:w="988" w:type="dxa"/>
          </w:tcPr>
          <w:p w14:paraId="52BC7665" w14:textId="77777777" w:rsidR="0023231D" w:rsidRDefault="0023231D" w:rsidP="003F69A2">
            <w:pPr>
              <w:rPr>
                <w:lang w:eastAsia="zh-CN"/>
              </w:rPr>
            </w:pPr>
            <w:r>
              <w:rPr>
                <w:rFonts w:hint="eastAsia"/>
                <w:lang w:eastAsia="zh-CN"/>
              </w:rPr>
              <w:t>O</w:t>
            </w:r>
            <w:r>
              <w:rPr>
                <w:lang w:eastAsia="zh-CN"/>
              </w:rPr>
              <w:t>ption B-b2</w:t>
            </w:r>
          </w:p>
        </w:tc>
        <w:tc>
          <w:tcPr>
            <w:tcW w:w="1522" w:type="dxa"/>
          </w:tcPr>
          <w:p w14:paraId="2316D703" w14:textId="77777777" w:rsidR="0023231D" w:rsidRDefault="0023231D" w:rsidP="003F69A2">
            <w:pPr>
              <w:rPr>
                <w:lang w:eastAsia="zh-CN"/>
              </w:rPr>
            </w:pPr>
            <w:r>
              <w:rPr>
                <w:rFonts w:hint="eastAsia"/>
                <w:lang w:eastAsia="zh-CN"/>
              </w:rPr>
              <w:t>S</w:t>
            </w:r>
            <w:r>
              <w:rPr>
                <w:lang w:eastAsia="zh-CN"/>
              </w:rPr>
              <w:t>liding Window</w:t>
            </w:r>
          </w:p>
        </w:tc>
        <w:tc>
          <w:tcPr>
            <w:tcW w:w="1031" w:type="dxa"/>
          </w:tcPr>
          <w:p w14:paraId="3E434B28" w14:textId="77777777" w:rsidR="0023231D" w:rsidRDefault="0023231D" w:rsidP="003F69A2">
            <w:pPr>
              <w:rPr>
                <w:lang w:eastAsia="zh-CN"/>
              </w:rPr>
            </w:pPr>
            <w:r>
              <w:rPr>
                <w:rFonts w:hint="eastAsia"/>
                <w:lang w:eastAsia="zh-CN"/>
              </w:rPr>
              <w:t>N</w:t>
            </w:r>
            <w:r>
              <w:rPr>
                <w:lang w:eastAsia="zh-CN"/>
              </w:rPr>
              <w:t>ot Fixed</w:t>
            </w:r>
          </w:p>
        </w:tc>
        <w:tc>
          <w:tcPr>
            <w:tcW w:w="1332" w:type="dxa"/>
          </w:tcPr>
          <w:p w14:paraId="36A718CB" w14:textId="77777777" w:rsidR="0023231D" w:rsidRDefault="0023231D" w:rsidP="003F69A2">
            <w:pPr>
              <w:rPr>
                <w:lang w:eastAsia="zh-CN"/>
              </w:rPr>
            </w:pPr>
            <w:r>
              <w:rPr>
                <w:rFonts w:hint="eastAsia"/>
                <w:lang w:eastAsia="zh-CN"/>
              </w:rPr>
              <w:t>F</w:t>
            </w:r>
            <w:r>
              <w:rPr>
                <w:lang w:eastAsia="zh-CN"/>
              </w:rPr>
              <w:t>ixed</w:t>
            </w:r>
          </w:p>
        </w:tc>
        <w:tc>
          <w:tcPr>
            <w:tcW w:w="1276" w:type="dxa"/>
          </w:tcPr>
          <w:p w14:paraId="436F06BA" w14:textId="77777777" w:rsidR="0023231D" w:rsidRDefault="0023231D" w:rsidP="003F69A2">
            <w:pPr>
              <w:rPr>
                <w:lang w:eastAsia="zh-CN"/>
              </w:rPr>
            </w:pPr>
            <w:r>
              <w:rPr>
                <w:lang w:eastAsia="zh-CN"/>
              </w:rPr>
              <w:t>Fixed</w:t>
            </w:r>
          </w:p>
        </w:tc>
        <w:tc>
          <w:tcPr>
            <w:tcW w:w="2147" w:type="dxa"/>
          </w:tcPr>
          <w:p w14:paraId="1561E564" w14:textId="77777777" w:rsidR="0023231D" w:rsidRDefault="0023231D" w:rsidP="003F69A2">
            <w:pPr>
              <w:rPr>
                <w:lang w:eastAsia="zh-CN"/>
              </w:rPr>
            </w:pPr>
            <w:r w:rsidRPr="000329C5">
              <w:rPr>
                <w:szCs w:val="22"/>
              </w:rPr>
              <w:t xml:space="preserve">Nu </w:t>
            </w:r>
            <w:proofErr w:type="spellStart"/>
            <w:r w:rsidRPr="000329C5">
              <w:rPr>
                <w:szCs w:val="22"/>
              </w:rPr>
              <w:t>UTO_offset</w:t>
            </w:r>
            <w:proofErr w:type="spellEnd"/>
            <w:r>
              <w:rPr>
                <w:szCs w:val="22"/>
              </w:rPr>
              <w:t>(optional)</w:t>
            </w:r>
          </w:p>
        </w:tc>
      </w:tr>
    </w:tbl>
    <w:p w14:paraId="3CC55453" w14:textId="49648E36" w:rsidR="003B703D" w:rsidRPr="005375E3" w:rsidRDefault="003B703D" w:rsidP="003B703D">
      <w:pPr>
        <w:tabs>
          <w:tab w:val="left" w:pos="720"/>
        </w:tabs>
        <w:spacing w:before="120" w:line="276" w:lineRule="auto"/>
        <w:jc w:val="center"/>
        <w:rPr>
          <w:b/>
        </w:rPr>
      </w:pPr>
      <w:r>
        <w:rPr>
          <w:b/>
        </w:rPr>
        <w:t>Table</w:t>
      </w:r>
      <w:r w:rsidRPr="005375E3">
        <w:rPr>
          <w:b/>
        </w:rPr>
        <w:t xml:space="preserve"> </w:t>
      </w:r>
      <w:r w:rsidRPr="005375E3">
        <w:rPr>
          <w:b/>
        </w:rPr>
        <w:fldChar w:fldCharType="begin"/>
      </w:r>
      <w:r w:rsidRPr="005375E3">
        <w:rPr>
          <w:b/>
        </w:rPr>
        <w:instrText xml:space="preserve"> SEQ Figure \* ARABIC </w:instrText>
      </w:r>
      <w:r w:rsidRPr="005375E3">
        <w:rPr>
          <w:b/>
        </w:rPr>
        <w:fldChar w:fldCharType="separate"/>
      </w:r>
      <w:r w:rsidRPr="005375E3">
        <w:rPr>
          <w:b/>
        </w:rPr>
        <w:t>1</w:t>
      </w:r>
      <w:r w:rsidRPr="005375E3">
        <w:rPr>
          <w:b/>
        </w:rPr>
        <w:fldChar w:fldCharType="end"/>
      </w:r>
      <w:r w:rsidRPr="005375E3">
        <w:rPr>
          <w:b/>
        </w:rPr>
        <w:t xml:space="preserve">. </w:t>
      </w:r>
      <w:r>
        <w:rPr>
          <w:b/>
        </w:rPr>
        <w:t>Comparison of the four UTO-UCI design options</w:t>
      </w:r>
    </w:p>
    <w:p w14:paraId="3E3ACC61" w14:textId="77777777" w:rsidR="0023231D" w:rsidRPr="003B703D" w:rsidRDefault="0023231D" w:rsidP="001E404E">
      <w:pPr>
        <w:rPr>
          <w:lang w:eastAsia="zh-CN"/>
        </w:rPr>
      </w:pPr>
    </w:p>
    <w:p w14:paraId="1A080E17" w14:textId="5E881E9B" w:rsidR="0023231D" w:rsidRDefault="00324048" w:rsidP="001E404E">
      <w:pPr>
        <w:rPr>
          <w:lang w:eastAsia="zh-CN"/>
        </w:rPr>
      </w:pPr>
      <w:r>
        <w:rPr>
          <w:lang w:eastAsia="zh-CN"/>
        </w:rPr>
        <w:t xml:space="preserve">Based on the info of </w:t>
      </w:r>
      <w:r w:rsidR="0023231D">
        <w:rPr>
          <w:lang w:eastAsia="zh-CN"/>
        </w:rPr>
        <w:t xml:space="preserve">the </w:t>
      </w:r>
      <w:r>
        <w:rPr>
          <w:lang w:eastAsia="zh-CN"/>
        </w:rPr>
        <w:t xml:space="preserve">table, </w:t>
      </w:r>
      <w:r w:rsidR="0023231D">
        <w:rPr>
          <w:lang w:eastAsia="zh-CN"/>
        </w:rPr>
        <w:t>we have the below observations:</w:t>
      </w:r>
    </w:p>
    <w:p w14:paraId="3EE9249F" w14:textId="6804BB59" w:rsidR="0023231D" w:rsidRDefault="0023231D" w:rsidP="001E404E">
      <w:pPr>
        <w:rPr>
          <w:b/>
          <w:bCs/>
          <w:i/>
          <w:kern w:val="2"/>
          <w:lang w:eastAsia="zh-CN"/>
        </w:rPr>
      </w:pPr>
      <w:r w:rsidRPr="00196471">
        <w:rPr>
          <w:b/>
          <w:bCs/>
          <w:i/>
          <w:kern w:val="2"/>
          <w:lang w:eastAsia="zh-CN"/>
        </w:rPr>
        <w:lastRenderedPageBreak/>
        <w:t>Observation</w:t>
      </w:r>
      <w:r>
        <w:rPr>
          <w:b/>
          <w:bCs/>
          <w:i/>
          <w:kern w:val="2"/>
          <w:lang w:eastAsia="zh-CN"/>
        </w:rPr>
        <w:t xml:space="preserve"> </w:t>
      </w:r>
      <w:r w:rsidR="008469A7">
        <w:rPr>
          <w:b/>
          <w:bCs/>
          <w:i/>
          <w:kern w:val="2"/>
          <w:lang w:eastAsia="zh-CN"/>
        </w:rPr>
        <w:t>2</w:t>
      </w:r>
      <w:r w:rsidRPr="00196471">
        <w:rPr>
          <w:b/>
          <w:bCs/>
          <w:i/>
          <w:kern w:val="2"/>
          <w:lang w:eastAsia="zh-CN"/>
        </w:rPr>
        <w:t>:</w:t>
      </w:r>
      <w:r w:rsidRPr="00EC694E">
        <w:rPr>
          <w:b/>
          <w:bCs/>
          <w:i/>
          <w:kern w:val="2"/>
          <w:lang w:eastAsia="zh-CN"/>
        </w:rPr>
        <w:t xml:space="preserve"> </w:t>
      </w:r>
      <w:r>
        <w:rPr>
          <w:b/>
          <w:bCs/>
          <w:i/>
          <w:kern w:val="2"/>
          <w:lang w:eastAsia="zh-CN"/>
        </w:rPr>
        <w:t>T</w:t>
      </w:r>
      <w:r w:rsidRPr="0023231D">
        <w:rPr>
          <w:b/>
          <w:bCs/>
          <w:i/>
          <w:kern w:val="2"/>
          <w:lang w:eastAsia="zh-CN"/>
        </w:rPr>
        <w:t>he mechanism of Option A is sliding indicator within the window while Option B is Sliding window</w:t>
      </w:r>
      <w:r>
        <w:rPr>
          <w:b/>
          <w:bCs/>
          <w:i/>
          <w:kern w:val="2"/>
          <w:lang w:eastAsia="zh-CN"/>
        </w:rPr>
        <w:t>.</w:t>
      </w:r>
    </w:p>
    <w:p w14:paraId="53F0C1D5" w14:textId="09763EE1" w:rsidR="0023231D" w:rsidRDefault="0023231D" w:rsidP="0023231D">
      <w:pPr>
        <w:rPr>
          <w:b/>
          <w:bCs/>
          <w:i/>
          <w:kern w:val="2"/>
          <w:lang w:eastAsia="zh-CN"/>
        </w:rPr>
      </w:pPr>
      <w:r w:rsidRPr="00196471">
        <w:rPr>
          <w:b/>
          <w:bCs/>
          <w:i/>
          <w:kern w:val="2"/>
          <w:lang w:eastAsia="zh-CN"/>
        </w:rPr>
        <w:t>Observation</w:t>
      </w:r>
      <w:r>
        <w:rPr>
          <w:b/>
          <w:bCs/>
          <w:i/>
          <w:kern w:val="2"/>
          <w:lang w:eastAsia="zh-CN"/>
        </w:rPr>
        <w:t xml:space="preserve"> </w:t>
      </w:r>
      <w:r w:rsidR="008469A7">
        <w:rPr>
          <w:b/>
          <w:bCs/>
          <w:i/>
          <w:kern w:val="2"/>
          <w:lang w:eastAsia="zh-CN"/>
        </w:rPr>
        <w:t>3</w:t>
      </w:r>
      <w:r w:rsidRPr="00196471">
        <w:rPr>
          <w:b/>
          <w:bCs/>
          <w:i/>
          <w:kern w:val="2"/>
          <w:lang w:eastAsia="zh-CN"/>
        </w:rPr>
        <w:t>:</w:t>
      </w:r>
      <w:r>
        <w:rPr>
          <w:b/>
          <w:bCs/>
          <w:i/>
          <w:kern w:val="2"/>
          <w:lang w:eastAsia="zh-CN"/>
        </w:rPr>
        <w:t xml:space="preserve"> Option B c</w:t>
      </w:r>
      <w:r w:rsidRPr="0023231D">
        <w:rPr>
          <w:b/>
          <w:bCs/>
          <w:i/>
          <w:kern w:val="2"/>
          <w:lang w:eastAsia="zh-CN"/>
        </w:rPr>
        <w:t>ontinuously</w:t>
      </w:r>
      <w:r>
        <w:rPr>
          <w:b/>
          <w:bCs/>
          <w:i/>
          <w:kern w:val="2"/>
          <w:lang w:eastAsia="zh-CN"/>
        </w:rPr>
        <w:t xml:space="preserve"> reports</w:t>
      </w:r>
      <w:r w:rsidRPr="0023231D">
        <w:rPr>
          <w:b/>
          <w:bCs/>
          <w:i/>
          <w:kern w:val="2"/>
          <w:lang w:eastAsia="zh-CN"/>
        </w:rPr>
        <w:t xml:space="preserve"> </w:t>
      </w:r>
      <w:r>
        <w:rPr>
          <w:b/>
          <w:bCs/>
          <w:lang w:eastAsia="zh-CN"/>
        </w:rPr>
        <w:t>indication of TOs because of sliding window.</w:t>
      </w:r>
    </w:p>
    <w:p w14:paraId="21CD5D18" w14:textId="5A371F3D" w:rsidR="0023231D" w:rsidRDefault="0023231D" w:rsidP="0023231D">
      <w:pPr>
        <w:rPr>
          <w:b/>
          <w:bCs/>
          <w:i/>
          <w:kern w:val="2"/>
          <w:lang w:eastAsia="zh-CN"/>
        </w:rPr>
      </w:pPr>
      <w:r w:rsidRPr="00196471">
        <w:rPr>
          <w:b/>
          <w:bCs/>
          <w:i/>
          <w:kern w:val="2"/>
          <w:lang w:eastAsia="zh-CN"/>
        </w:rPr>
        <w:t>Observation</w:t>
      </w:r>
      <w:r>
        <w:rPr>
          <w:b/>
          <w:bCs/>
          <w:i/>
          <w:kern w:val="2"/>
          <w:lang w:eastAsia="zh-CN"/>
        </w:rPr>
        <w:t xml:space="preserve"> </w:t>
      </w:r>
      <w:r w:rsidR="008469A7">
        <w:rPr>
          <w:b/>
          <w:bCs/>
          <w:i/>
          <w:kern w:val="2"/>
          <w:lang w:eastAsia="zh-CN"/>
        </w:rPr>
        <w:t>4</w:t>
      </w:r>
      <w:r w:rsidRPr="00196471">
        <w:rPr>
          <w:b/>
          <w:bCs/>
          <w:i/>
          <w:kern w:val="2"/>
          <w:lang w:eastAsia="zh-CN"/>
        </w:rPr>
        <w:t>:</w:t>
      </w:r>
      <w:r w:rsidRPr="00EC694E">
        <w:rPr>
          <w:b/>
          <w:bCs/>
          <w:i/>
          <w:kern w:val="2"/>
          <w:lang w:eastAsia="zh-CN"/>
        </w:rPr>
        <w:t xml:space="preserve"> </w:t>
      </w:r>
      <w:r w:rsidRPr="0023231D">
        <w:rPr>
          <w:b/>
          <w:bCs/>
          <w:i/>
          <w:kern w:val="2"/>
          <w:lang w:eastAsia="zh-CN"/>
        </w:rPr>
        <w:t>Except Option A-1a, the other three options do not waste reporting bits.</w:t>
      </w:r>
    </w:p>
    <w:p w14:paraId="6F86A34C" w14:textId="5EB1A59E" w:rsidR="0023231D" w:rsidRDefault="0023231D" w:rsidP="0023231D">
      <w:pPr>
        <w:rPr>
          <w:b/>
          <w:bCs/>
          <w:i/>
          <w:kern w:val="2"/>
          <w:lang w:eastAsia="zh-CN"/>
        </w:rPr>
      </w:pPr>
      <w:r w:rsidRPr="00196471">
        <w:rPr>
          <w:b/>
          <w:bCs/>
          <w:i/>
          <w:kern w:val="2"/>
          <w:lang w:eastAsia="zh-CN"/>
        </w:rPr>
        <w:t>Observation</w:t>
      </w:r>
      <w:r>
        <w:rPr>
          <w:b/>
          <w:bCs/>
          <w:i/>
          <w:kern w:val="2"/>
          <w:lang w:eastAsia="zh-CN"/>
        </w:rPr>
        <w:t xml:space="preserve"> </w:t>
      </w:r>
      <w:r w:rsidR="008469A7">
        <w:rPr>
          <w:b/>
          <w:bCs/>
          <w:i/>
          <w:kern w:val="2"/>
          <w:lang w:eastAsia="zh-CN"/>
        </w:rPr>
        <w:t>5</w:t>
      </w:r>
      <w:r w:rsidRPr="00196471">
        <w:rPr>
          <w:b/>
          <w:bCs/>
          <w:i/>
          <w:kern w:val="2"/>
          <w:lang w:eastAsia="zh-CN"/>
        </w:rPr>
        <w:t>:</w:t>
      </w:r>
      <w:r w:rsidRPr="00EC694E">
        <w:rPr>
          <w:b/>
          <w:bCs/>
          <w:i/>
          <w:kern w:val="2"/>
          <w:lang w:eastAsia="zh-CN"/>
        </w:rPr>
        <w:t xml:space="preserve"> </w:t>
      </w:r>
      <w:r w:rsidRPr="0023231D">
        <w:rPr>
          <w:b/>
          <w:bCs/>
          <w:i/>
          <w:kern w:val="2"/>
          <w:lang w:eastAsia="zh-CN"/>
        </w:rPr>
        <w:t xml:space="preserve">The number of UTO-UCI bits reported by A-1a and B-b2 is basically fixed. </w:t>
      </w:r>
    </w:p>
    <w:p w14:paraId="6CDF9FF8" w14:textId="77777777" w:rsidR="00FA0D86" w:rsidRPr="0023231D" w:rsidRDefault="00FA0D86" w:rsidP="0023231D">
      <w:pPr>
        <w:rPr>
          <w:lang w:eastAsia="zh-CN"/>
        </w:rPr>
      </w:pPr>
    </w:p>
    <w:p w14:paraId="73D3BEA8" w14:textId="6B45590B" w:rsidR="0023231D" w:rsidRDefault="00FA0D86" w:rsidP="001E404E">
      <w:pPr>
        <w:rPr>
          <w:lang w:eastAsia="zh-CN"/>
        </w:rPr>
      </w:pPr>
      <w:r w:rsidRPr="00FA0D86">
        <w:rPr>
          <w:lang w:eastAsia="zh-CN"/>
        </w:rPr>
        <w:t xml:space="preserve">For UTO-UCI reporting, we </w:t>
      </w:r>
      <w:r>
        <w:rPr>
          <w:lang w:eastAsia="zh-CN"/>
        </w:rPr>
        <w:t>think</w:t>
      </w:r>
      <w:r w:rsidRPr="00FA0D86">
        <w:rPr>
          <w:lang w:eastAsia="zh-CN"/>
        </w:rPr>
        <w:t xml:space="preserve"> that</w:t>
      </w:r>
      <w:r>
        <w:rPr>
          <w:lang w:eastAsia="zh-CN"/>
        </w:rPr>
        <w:t xml:space="preserve"> </w:t>
      </w:r>
      <w:r w:rsidRPr="00FA0D86">
        <w:rPr>
          <w:lang w:eastAsia="zh-CN"/>
        </w:rPr>
        <w:t>fixed length is more important because of the simplicity of implementation</w:t>
      </w:r>
      <w:r>
        <w:rPr>
          <w:lang w:eastAsia="zh-CN"/>
        </w:rPr>
        <w:t xml:space="preserve">, so Option B-b2 and Option A-1a should be considered. </w:t>
      </w:r>
    </w:p>
    <w:p w14:paraId="6A4FFD25" w14:textId="77777777" w:rsidR="00FA0D86" w:rsidRPr="00FA0D86" w:rsidRDefault="00FA0D86" w:rsidP="001E404E">
      <w:pPr>
        <w:rPr>
          <w:lang w:eastAsia="zh-CN"/>
        </w:rPr>
      </w:pPr>
    </w:p>
    <w:p w14:paraId="7BC13940" w14:textId="0DCF8E58" w:rsidR="0023231D" w:rsidRPr="00FA0D86" w:rsidRDefault="00FA0D86" w:rsidP="00FA0D86">
      <w:pPr>
        <w:spacing w:line="276" w:lineRule="auto"/>
        <w:rPr>
          <w:b/>
          <w:bCs/>
          <w:i/>
          <w:kern w:val="2"/>
          <w:lang w:eastAsia="zh-CN"/>
        </w:rPr>
      </w:pPr>
      <w:r w:rsidRPr="006E0CF7">
        <w:rPr>
          <w:b/>
          <w:bCs/>
          <w:i/>
          <w:kern w:val="2"/>
          <w:lang w:eastAsia="zh-CN"/>
        </w:rPr>
        <w:t xml:space="preserve">Proposal </w:t>
      </w:r>
      <w:r w:rsidR="008469A7">
        <w:rPr>
          <w:b/>
          <w:bCs/>
          <w:i/>
          <w:kern w:val="2"/>
          <w:lang w:eastAsia="zh-CN"/>
        </w:rPr>
        <w:t>4</w:t>
      </w:r>
      <w:r w:rsidRPr="00196471">
        <w:rPr>
          <w:b/>
          <w:bCs/>
          <w:i/>
          <w:kern w:val="2"/>
          <w:lang w:eastAsia="zh-CN"/>
        </w:rPr>
        <w:t xml:space="preserve">: </w:t>
      </w:r>
      <w:r>
        <w:rPr>
          <w:b/>
          <w:bCs/>
          <w:i/>
          <w:kern w:val="2"/>
          <w:lang w:eastAsia="zh-CN"/>
        </w:rPr>
        <w:t xml:space="preserve">For UTO-UCI indication </w:t>
      </w:r>
      <w:r w:rsidR="003B703D">
        <w:rPr>
          <w:b/>
          <w:bCs/>
          <w:i/>
          <w:kern w:val="2"/>
          <w:lang w:eastAsia="zh-CN"/>
        </w:rPr>
        <w:t>design</w:t>
      </w:r>
      <w:r>
        <w:rPr>
          <w:b/>
          <w:bCs/>
          <w:i/>
          <w:kern w:val="2"/>
          <w:lang w:eastAsia="zh-CN"/>
        </w:rPr>
        <w:t>, support either Option B-b2 or Option A-1a</w:t>
      </w:r>
      <w:r w:rsidRPr="00196471">
        <w:rPr>
          <w:b/>
          <w:bCs/>
          <w:i/>
          <w:kern w:val="2"/>
          <w:lang w:eastAsia="zh-CN"/>
        </w:rPr>
        <w:t>.</w:t>
      </w:r>
    </w:p>
    <w:p w14:paraId="037857E7" w14:textId="77777777" w:rsidR="0085175C" w:rsidRPr="001E404E" w:rsidRDefault="0085175C" w:rsidP="001E404E">
      <w:pPr>
        <w:rPr>
          <w:lang w:eastAsia="zh-CN"/>
        </w:rPr>
      </w:pPr>
    </w:p>
    <w:p w14:paraId="642B4BA1" w14:textId="3D44366A" w:rsidR="00CD2333" w:rsidRDefault="00BF08A3" w:rsidP="00CD2333">
      <w:pPr>
        <w:pStyle w:val="3"/>
        <w:rPr>
          <w:b/>
          <w:lang w:eastAsia="zh-CN"/>
        </w:rPr>
      </w:pPr>
      <w:r>
        <w:rPr>
          <w:b/>
          <w:lang w:eastAsia="zh-CN"/>
        </w:rPr>
        <w:t>W</w:t>
      </w:r>
      <w:r w:rsidR="00EF4A81" w:rsidRPr="00EF4A81">
        <w:rPr>
          <w:b/>
          <w:lang w:eastAsia="zh-CN"/>
        </w:rPr>
        <w:t>hether/how to extend</w:t>
      </w:r>
      <w:r w:rsidR="00EF4A81">
        <w:rPr>
          <w:b/>
          <w:lang w:eastAsia="zh-CN"/>
        </w:rPr>
        <w:t xml:space="preserve"> </w:t>
      </w:r>
      <w:r w:rsidR="00EF4A81" w:rsidRPr="00EF4A81">
        <w:rPr>
          <w:b/>
          <w:lang w:eastAsia="zh-CN"/>
        </w:rPr>
        <w:t>UTO-UCI report to multiple CG configurations</w:t>
      </w:r>
    </w:p>
    <w:p w14:paraId="2814AF1A" w14:textId="7CC136BC" w:rsidR="00CD2333" w:rsidRPr="000E6885" w:rsidRDefault="00CD2333" w:rsidP="00CD2333">
      <w:r w:rsidRPr="000E6885">
        <w:rPr>
          <w:rFonts w:hint="eastAsia"/>
        </w:rPr>
        <w:t>M</w:t>
      </w:r>
      <w:r w:rsidRPr="000E6885">
        <w:t xml:space="preserve">ultiple CG configurations can be used for XR scenarios, </w:t>
      </w:r>
      <w:r>
        <w:t>for example,</w:t>
      </w:r>
      <w:r w:rsidRPr="000E6885">
        <w:t xml:space="preserve"> Figure </w:t>
      </w:r>
      <w:r w:rsidR="00205A99">
        <w:t>2</w:t>
      </w:r>
      <w:r w:rsidRPr="000E6885">
        <w:t xml:space="preserve"> below is one possible configuration</w:t>
      </w:r>
      <w:r>
        <w:t xml:space="preserve"> in which three CG configurations are configured with different start time but the same period. </w:t>
      </w:r>
      <w:r w:rsidR="00BF08A3">
        <w:t>F</w:t>
      </w:r>
      <w:r w:rsidR="00BF08A3" w:rsidRPr="000E6885">
        <w:t xml:space="preserve">igure </w:t>
      </w:r>
      <w:r w:rsidR="00205A99">
        <w:t>3</w:t>
      </w:r>
      <w:r w:rsidR="00BF08A3" w:rsidRPr="000E6885">
        <w:t xml:space="preserve"> below is </w:t>
      </w:r>
      <w:r w:rsidR="00BF08A3">
        <w:t>another</w:t>
      </w:r>
      <w:r w:rsidR="00BF08A3" w:rsidRPr="000E6885">
        <w:t xml:space="preserve"> possible configuration</w:t>
      </w:r>
      <w:r w:rsidR="00BF08A3">
        <w:t xml:space="preserve"> in which two CG configurations with overlap TOs in a period are configured. </w:t>
      </w:r>
      <w:r w:rsidR="00DF4B84">
        <w:t>W</w:t>
      </w:r>
      <w:r w:rsidR="00DF4B84" w:rsidRPr="00DF4B84">
        <w:t>ith respect to</w:t>
      </w:r>
      <w:r w:rsidR="00BF08A3">
        <w:t xml:space="preserve"> the design of UTO-UCI report, w</w:t>
      </w:r>
      <w:r>
        <w:t xml:space="preserve">e suggest to support </w:t>
      </w:r>
      <w:r>
        <w:rPr>
          <w:szCs w:val="20"/>
        </w:rPr>
        <w:t>dynamic indication of unused CG PUSCH occasion(s) for multiple CG configurations.</w:t>
      </w:r>
    </w:p>
    <w:p w14:paraId="3C8E3FB4" w14:textId="77777777" w:rsidR="00CD2333" w:rsidRDefault="00CD2333" w:rsidP="00CD2333">
      <w:pPr>
        <w:spacing w:beforeLines="50" w:before="156" w:afterLines="50" w:after="156" w:line="276" w:lineRule="auto"/>
        <w:rPr>
          <w:b/>
          <w:i/>
          <w:szCs w:val="21"/>
        </w:rPr>
      </w:pPr>
      <w:r>
        <w:rPr>
          <w:b/>
          <w:i/>
          <w:noProof/>
          <w:szCs w:val="21"/>
        </w:rPr>
        <w:drawing>
          <wp:inline distT="0" distB="0" distL="0" distR="0" wp14:anchorId="2D7037C9" wp14:editId="4518EDCA">
            <wp:extent cx="6132991" cy="683914"/>
            <wp:effectExtent l="0" t="0" r="0" b="1905"/>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26962" cy="716696"/>
                    </a:xfrm>
                    <a:prstGeom prst="rect">
                      <a:avLst/>
                    </a:prstGeom>
                    <a:noFill/>
                  </pic:spPr>
                </pic:pic>
              </a:graphicData>
            </a:graphic>
          </wp:inline>
        </w:drawing>
      </w:r>
    </w:p>
    <w:p w14:paraId="382EAC44" w14:textId="44618F8B" w:rsidR="00CD2333" w:rsidRPr="000E6885" w:rsidRDefault="00CD2333" w:rsidP="00CD2333">
      <w:pPr>
        <w:jc w:val="center"/>
        <w:rPr>
          <w:rFonts w:ascii="Calibri" w:hAnsi="Calibri"/>
          <w:b/>
          <w:bCs/>
          <w:kern w:val="2"/>
          <w:sz w:val="20"/>
        </w:rPr>
      </w:pPr>
      <w:bookmarkStart w:id="10" w:name="_Hlk134719099"/>
      <w:r w:rsidRPr="000E6885">
        <w:rPr>
          <w:rFonts w:ascii="Calibri" w:hAnsi="Calibri"/>
          <w:b/>
          <w:bCs/>
          <w:kern w:val="2"/>
          <w:sz w:val="21"/>
          <w:lang w:eastAsia="zh-CN"/>
        </w:rPr>
        <w:t xml:space="preserve">Figure </w:t>
      </w:r>
      <w:r w:rsidR="00205A99">
        <w:rPr>
          <w:rFonts w:ascii="Calibri" w:hAnsi="Calibri"/>
          <w:b/>
          <w:bCs/>
          <w:kern w:val="2"/>
          <w:sz w:val="21"/>
          <w:lang w:eastAsia="zh-CN"/>
        </w:rPr>
        <w:t>2</w:t>
      </w:r>
      <w:r w:rsidRPr="000E6885">
        <w:rPr>
          <w:rFonts w:ascii="Calibri" w:hAnsi="Calibri"/>
          <w:b/>
          <w:bCs/>
          <w:kern w:val="2"/>
          <w:sz w:val="21"/>
          <w:lang w:eastAsia="zh-CN"/>
        </w:rPr>
        <w:t>. Illustration of</w:t>
      </w:r>
      <w:r>
        <w:rPr>
          <w:rFonts w:ascii="Calibri" w:hAnsi="Calibri"/>
          <w:b/>
          <w:bCs/>
          <w:kern w:val="2"/>
          <w:sz w:val="21"/>
          <w:lang w:eastAsia="zh-CN"/>
        </w:rPr>
        <w:t xml:space="preserve"> a</w:t>
      </w:r>
      <w:r w:rsidRPr="000E6885">
        <w:rPr>
          <w:rFonts w:ascii="Calibri" w:hAnsi="Calibri"/>
          <w:b/>
          <w:bCs/>
          <w:kern w:val="2"/>
          <w:sz w:val="21"/>
          <w:lang w:eastAsia="zh-CN"/>
        </w:rPr>
        <w:t xml:space="preserve"> </w:t>
      </w:r>
      <w:bookmarkEnd w:id="10"/>
      <w:r>
        <w:rPr>
          <w:rFonts w:ascii="Calibri" w:hAnsi="Calibri"/>
          <w:b/>
          <w:bCs/>
          <w:kern w:val="2"/>
          <w:sz w:val="21"/>
          <w:lang w:eastAsia="zh-CN"/>
        </w:rPr>
        <w:t>TDD configuration with multiple CG configurations</w:t>
      </w:r>
      <w:r w:rsidR="00036B37">
        <w:rPr>
          <w:rFonts w:ascii="Calibri" w:hAnsi="Calibri"/>
          <w:b/>
          <w:bCs/>
          <w:kern w:val="2"/>
          <w:sz w:val="21"/>
          <w:lang w:eastAsia="zh-CN"/>
        </w:rPr>
        <w:t xml:space="preserve"> without overlap TOs</w:t>
      </w:r>
    </w:p>
    <w:p w14:paraId="7193784E" w14:textId="41BFDB78" w:rsidR="00CD2333" w:rsidRDefault="00CD2333" w:rsidP="00CD2333">
      <w:pPr>
        <w:spacing w:beforeLines="50" w:before="156" w:afterLines="50" w:after="156" w:line="276" w:lineRule="auto"/>
        <w:rPr>
          <w:b/>
          <w:i/>
          <w:szCs w:val="21"/>
        </w:rPr>
      </w:pPr>
    </w:p>
    <w:p w14:paraId="78536315" w14:textId="2FB713D6" w:rsidR="00EF4A81" w:rsidRDefault="00BF08A3" w:rsidP="00BF08A3">
      <w:pPr>
        <w:spacing w:beforeLines="50" w:before="156" w:afterLines="50" w:after="156" w:line="276" w:lineRule="auto"/>
        <w:jc w:val="center"/>
        <w:rPr>
          <w:b/>
          <w:i/>
          <w:szCs w:val="21"/>
        </w:rPr>
      </w:pPr>
      <w:r>
        <w:rPr>
          <w:b/>
          <w:i/>
          <w:noProof/>
          <w:szCs w:val="21"/>
        </w:rPr>
        <w:drawing>
          <wp:inline distT="0" distB="0" distL="0" distR="0" wp14:anchorId="5B62D8E4" wp14:editId="4CFC0592">
            <wp:extent cx="4128448" cy="1255875"/>
            <wp:effectExtent l="0" t="0" r="5715" b="1905"/>
            <wp:docPr id="61" name="图片 61" descr="C:\Users\z00011950\AppData\Local\Microsoft\Windows\INetCache\Content.MSO\578626F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011950\AppData\Local\Microsoft\Windows\INetCache\Content.MSO\578626FF.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9741" cy="1259310"/>
                    </a:xfrm>
                    <a:prstGeom prst="rect">
                      <a:avLst/>
                    </a:prstGeom>
                    <a:noFill/>
                    <a:ln>
                      <a:noFill/>
                    </a:ln>
                  </pic:spPr>
                </pic:pic>
              </a:graphicData>
            </a:graphic>
          </wp:inline>
        </w:drawing>
      </w:r>
    </w:p>
    <w:p w14:paraId="75EF2DB3" w14:textId="5F22B795" w:rsidR="00BF08A3" w:rsidRPr="000E6885" w:rsidRDefault="00BF08A3" w:rsidP="00BF08A3">
      <w:pPr>
        <w:jc w:val="center"/>
        <w:rPr>
          <w:rFonts w:ascii="Calibri" w:hAnsi="Calibri"/>
          <w:b/>
          <w:bCs/>
          <w:kern w:val="2"/>
          <w:sz w:val="20"/>
        </w:rPr>
      </w:pPr>
      <w:r w:rsidRPr="000E6885">
        <w:rPr>
          <w:rFonts w:ascii="Calibri" w:hAnsi="Calibri"/>
          <w:b/>
          <w:bCs/>
          <w:kern w:val="2"/>
          <w:sz w:val="21"/>
          <w:lang w:eastAsia="zh-CN"/>
        </w:rPr>
        <w:t xml:space="preserve">Figure </w:t>
      </w:r>
      <w:r w:rsidR="00205A99">
        <w:rPr>
          <w:rFonts w:ascii="Calibri" w:hAnsi="Calibri"/>
          <w:b/>
          <w:bCs/>
          <w:kern w:val="2"/>
          <w:sz w:val="21"/>
          <w:lang w:eastAsia="zh-CN"/>
        </w:rPr>
        <w:t>3</w:t>
      </w:r>
      <w:r w:rsidRPr="000E6885">
        <w:rPr>
          <w:rFonts w:ascii="Calibri" w:hAnsi="Calibri"/>
          <w:b/>
          <w:bCs/>
          <w:kern w:val="2"/>
          <w:sz w:val="21"/>
          <w:lang w:eastAsia="zh-CN"/>
        </w:rPr>
        <w:t>. Illustration of</w:t>
      </w:r>
      <w:r w:rsidR="00036B37">
        <w:rPr>
          <w:rFonts w:ascii="Calibri" w:hAnsi="Calibri"/>
          <w:b/>
          <w:bCs/>
          <w:kern w:val="2"/>
          <w:sz w:val="21"/>
          <w:lang w:eastAsia="zh-CN"/>
        </w:rPr>
        <w:t xml:space="preserve"> a</w:t>
      </w:r>
      <w:r>
        <w:rPr>
          <w:rFonts w:ascii="Calibri" w:hAnsi="Calibri"/>
          <w:b/>
          <w:bCs/>
          <w:kern w:val="2"/>
          <w:sz w:val="21"/>
          <w:lang w:eastAsia="zh-CN"/>
        </w:rPr>
        <w:t xml:space="preserve"> configuration with multiple CG configurations</w:t>
      </w:r>
      <w:r w:rsidR="00036B37">
        <w:rPr>
          <w:rFonts w:ascii="Calibri" w:hAnsi="Calibri"/>
          <w:b/>
          <w:bCs/>
          <w:kern w:val="2"/>
          <w:sz w:val="21"/>
          <w:lang w:eastAsia="zh-CN"/>
        </w:rPr>
        <w:t xml:space="preserve"> with overlap TOs</w:t>
      </w:r>
    </w:p>
    <w:p w14:paraId="1FE2D1AE" w14:textId="77777777" w:rsidR="00EF4A81" w:rsidRDefault="00EF4A81" w:rsidP="00CD2333">
      <w:pPr>
        <w:spacing w:beforeLines="50" w:before="156" w:afterLines="50" w:after="156" w:line="276" w:lineRule="auto"/>
        <w:rPr>
          <w:b/>
          <w:i/>
          <w:szCs w:val="21"/>
        </w:rPr>
      </w:pPr>
    </w:p>
    <w:p w14:paraId="2AE9896E" w14:textId="3AC86D75" w:rsidR="00627371" w:rsidRPr="00931686" w:rsidRDefault="00CD2333" w:rsidP="00931686">
      <w:pPr>
        <w:spacing w:line="276" w:lineRule="auto"/>
        <w:rPr>
          <w:b/>
          <w:bCs/>
          <w:i/>
          <w:kern w:val="2"/>
          <w:lang w:eastAsia="zh-CN"/>
        </w:rPr>
      </w:pPr>
      <w:r w:rsidRPr="006E0CF7">
        <w:rPr>
          <w:b/>
          <w:bCs/>
          <w:i/>
          <w:kern w:val="2"/>
          <w:lang w:eastAsia="zh-CN"/>
        </w:rPr>
        <w:t xml:space="preserve">Proposal </w:t>
      </w:r>
      <w:r w:rsidR="008469A7">
        <w:rPr>
          <w:b/>
          <w:bCs/>
          <w:i/>
          <w:kern w:val="2"/>
          <w:lang w:eastAsia="zh-CN"/>
        </w:rPr>
        <w:t>5</w:t>
      </w:r>
      <w:r w:rsidRPr="00196471">
        <w:rPr>
          <w:b/>
          <w:bCs/>
          <w:i/>
          <w:kern w:val="2"/>
          <w:lang w:eastAsia="zh-CN"/>
        </w:rPr>
        <w:t xml:space="preserve">: </w:t>
      </w:r>
      <w:r>
        <w:rPr>
          <w:b/>
          <w:bCs/>
          <w:i/>
          <w:kern w:val="2"/>
          <w:lang w:eastAsia="zh-CN"/>
        </w:rPr>
        <w:t>S</w:t>
      </w:r>
      <w:r w:rsidRPr="001A32CB">
        <w:rPr>
          <w:b/>
          <w:bCs/>
          <w:i/>
          <w:kern w:val="2"/>
          <w:lang w:eastAsia="zh-CN"/>
        </w:rPr>
        <w:t>upport dynamic indication of unused CG PUSCH occasion(s) for multiple CG configurations</w:t>
      </w:r>
      <w:r w:rsidRPr="00196471">
        <w:rPr>
          <w:b/>
          <w:bCs/>
          <w:i/>
          <w:kern w:val="2"/>
          <w:lang w:eastAsia="zh-CN"/>
        </w:rPr>
        <w:t>.</w:t>
      </w:r>
    </w:p>
    <w:p w14:paraId="640AC140" w14:textId="561F03E7" w:rsidR="00627371" w:rsidRPr="00627371" w:rsidRDefault="00627371" w:rsidP="00627371">
      <w:pPr>
        <w:rPr>
          <w:b/>
          <w:bCs/>
          <w:i/>
          <w:kern w:val="2"/>
          <w:lang w:eastAsia="zh-CN"/>
        </w:rPr>
      </w:pPr>
      <w:r w:rsidRPr="006E0CF7">
        <w:rPr>
          <w:b/>
          <w:bCs/>
          <w:i/>
          <w:kern w:val="2"/>
          <w:lang w:eastAsia="zh-CN"/>
        </w:rPr>
        <w:t xml:space="preserve">Proposal </w:t>
      </w:r>
      <w:r>
        <w:rPr>
          <w:b/>
          <w:bCs/>
          <w:i/>
          <w:kern w:val="2"/>
          <w:lang w:eastAsia="zh-CN"/>
        </w:rPr>
        <w:t>6</w:t>
      </w:r>
      <w:r w:rsidRPr="00196471">
        <w:rPr>
          <w:b/>
          <w:bCs/>
          <w:i/>
          <w:kern w:val="2"/>
          <w:lang w:eastAsia="zh-CN"/>
        </w:rPr>
        <w:t xml:space="preserve">: </w:t>
      </w:r>
      <w:r>
        <w:rPr>
          <w:b/>
          <w:bCs/>
          <w:i/>
          <w:kern w:val="2"/>
          <w:lang w:eastAsia="zh-CN"/>
        </w:rPr>
        <w:t xml:space="preserve">RRC configured Parameters and rules </w:t>
      </w:r>
      <w:r w:rsidRPr="00627371">
        <w:rPr>
          <w:b/>
          <w:bCs/>
          <w:i/>
          <w:kern w:val="2"/>
          <w:lang w:eastAsia="zh-CN"/>
        </w:rPr>
        <w:t>regarding how to extend UTO-UCI reporting to multiple CG configurations</w:t>
      </w:r>
      <w:r>
        <w:rPr>
          <w:b/>
          <w:bCs/>
          <w:i/>
          <w:kern w:val="2"/>
          <w:lang w:eastAsia="zh-CN"/>
        </w:rPr>
        <w:t xml:space="preserve"> include:</w:t>
      </w:r>
    </w:p>
    <w:p w14:paraId="0BA4A8FE" w14:textId="5E8B546B" w:rsidR="00627371" w:rsidRPr="00627371" w:rsidRDefault="00627371" w:rsidP="00627371">
      <w:pPr>
        <w:rPr>
          <w:b/>
          <w:bCs/>
          <w:i/>
          <w:kern w:val="2"/>
          <w:lang w:eastAsia="zh-CN"/>
        </w:rPr>
      </w:pPr>
      <w:r w:rsidRPr="00627371">
        <w:rPr>
          <w:b/>
          <w:bCs/>
          <w:i/>
          <w:kern w:val="2"/>
          <w:lang w:eastAsia="zh-CN"/>
        </w:rPr>
        <w:t>- Through which CG configuration the UE</w:t>
      </w:r>
      <w:r>
        <w:rPr>
          <w:b/>
          <w:bCs/>
          <w:i/>
          <w:kern w:val="2"/>
          <w:lang w:eastAsia="zh-CN"/>
        </w:rPr>
        <w:t xml:space="preserve"> can</w:t>
      </w:r>
      <w:r w:rsidRPr="00627371">
        <w:rPr>
          <w:b/>
          <w:bCs/>
          <w:i/>
          <w:kern w:val="2"/>
          <w:lang w:eastAsia="zh-CN"/>
        </w:rPr>
        <w:t xml:space="preserve"> send the UTO-UCI</w:t>
      </w:r>
      <w:r>
        <w:rPr>
          <w:b/>
          <w:bCs/>
          <w:i/>
          <w:kern w:val="2"/>
          <w:lang w:eastAsia="zh-CN"/>
        </w:rPr>
        <w:t>.</w:t>
      </w:r>
    </w:p>
    <w:p w14:paraId="46F3CB99" w14:textId="772C9B9E" w:rsidR="00627371" w:rsidRPr="00627371" w:rsidRDefault="00627371" w:rsidP="00627371">
      <w:pPr>
        <w:rPr>
          <w:b/>
          <w:bCs/>
          <w:i/>
          <w:kern w:val="2"/>
          <w:lang w:eastAsia="zh-CN"/>
        </w:rPr>
      </w:pPr>
      <w:r w:rsidRPr="00627371">
        <w:rPr>
          <w:b/>
          <w:bCs/>
          <w:i/>
          <w:kern w:val="2"/>
          <w:lang w:eastAsia="zh-CN"/>
        </w:rPr>
        <w:t xml:space="preserve">- </w:t>
      </w:r>
      <w:r>
        <w:rPr>
          <w:b/>
          <w:bCs/>
          <w:i/>
          <w:kern w:val="2"/>
          <w:lang w:eastAsia="zh-CN"/>
        </w:rPr>
        <w:t>T</w:t>
      </w:r>
      <w:r w:rsidRPr="00627371">
        <w:rPr>
          <w:b/>
          <w:bCs/>
          <w:i/>
          <w:kern w:val="2"/>
          <w:lang w:eastAsia="zh-CN"/>
        </w:rPr>
        <w:t>he sent UTO-UCI</w:t>
      </w:r>
      <w:r>
        <w:rPr>
          <w:b/>
          <w:bCs/>
          <w:i/>
          <w:kern w:val="2"/>
          <w:lang w:eastAsia="zh-CN"/>
        </w:rPr>
        <w:t xml:space="preserve"> indicate</w:t>
      </w:r>
      <w:r w:rsidR="001757DB">
        <w:rPr>
          <w:b/>
          <w:bCs/>
          <w:i/>
          <w:kern w:val="2"/>
          <w:lang w:eastAsia="zh-CN"/>
        </w:rPr>
        <w:t>s</w:t>
      </w:r>
      <w:r>
        <w:rPr>
          <w:b/>
          <w:bCs/>
          <w:i/>
          <w:kern w:val="2"/>
          <w:lang w:eastAsia="zh-CN"/>
        </w:rPr>
        <w:t xml:space="preserve"> w</w:t>
      </w:r>
      <w:r w:rsidRPr="00627371">
        <w:rPr>
          <w:b/>
          <w:bCs/>
          <w:i/>
          <w:kern w:val="2"/>
          <w:lang w:eastAsia="zh-CN"/>
        </w:rPr>
        <w:t>hich CG configurations</w:t>
      </w:r>
      <w:r w:rsidR="001757DB">
        <w:rPr>
          <w:b/>
          <w:bCs/>
          <w:i/>
          <w:kern w:val="2"/>
          <w:lang w:eastAsia="zh-CN"/>
        </w:rPr>
        <w:t xml:space="preserve"> TO usage</w:t>
      </w:r>
      <w:r>
        <w:rPr>
          <w:b/>
          <w:bCs/>
          <w:i/>
          <w:kern w:val="2"/>
          <w:lang w:eastAsia="zh-CN"/>
        </w:rPr>
        <w:t>.</w:t>
      </w:r>
    </w:p>
    <w:p w14:paraId="2590745F" w14:textId="1E19873C" w:rsidR="00627371" w:rsidRPr="001A32CB" w:rsidRDefault="00627371" w:rsidP="00627371">
      <w:pPr>
        <w:rPr>
          <w:b/>
          <w:bCs/>
          <w:i/>
          <w:kern w:val="2"/>
          <w:lang w:eastAsia="zh-CN"/>
        </w:rPr>
      </w:pPr>
      <w:r w:rsidRPr="00627371">
        <w:rPr>
          <w:b/>
          <w:bCs/>
          <w:i/>
          <w:kern w:val="2"/>
          <w:lang w:eastAsia="zh-CN"/>
        </w:rPr>
        <w:t xml:space="preserve">- </w:t>
      </w:r>
      <w:r>
        <w:rPr>
          <w:b/>
          <w:bCs/>
          <w:i/>
          <w:kern w:val="2"/>
          <w:lang w:eastAsia="zh-CN"/>
        </w:rPr>
        <w:t>E</w:t>
      </w:r>
      <w:r w:rsidRPr="00627371">
        <w:rPr>
          <w:b/>
          <w:bCs/>
          <w:i/>
          <w:kern w:val="2"/>
          <w:lang w:eastAsia="zh-CN"/>
        </w:rPr>
        <w:t>ncode the UTO-UCI bits for different CG configurations</w:t>
      </w:r>
      <w:r>
        <w:rPr>
          <w:b/>
          <w:bCs/>
          <w:i/>
          <w:kern w:val="2"/>
          <w:lang w:eastAsia="zh-CN"/>
        </w:rPr>
        <w:t>.</w:t>
      </w:r>
    </w:p>
    <w:p w14:paraId="4CB71E5D" w14:textId="77777777" w:rsidR="00CD2333" w:rsidRPr="0065407A" w:rsidRDefault="00CD2333" w:rsidP="00CD2333">
      <w:pPr>
        <w:rPr>
          <w:lang w:eastAsia="zh-CN"/>
        </w:rPr>
      </w:pPr>
    </w:p>
    <w:p w14:paraId="7A72EE7D" w14:textId="568A4104" w:rsidR="00536A69" w:rsidRPr="008E2E76" w:rsidRDefault="00594B1B" w:rsidP="00536A69">
      <w:pPr>
        <w:pStyle w:val="3"/>
        <w:rPr>
          <w:b/>
          <w:lang w:eastAsia="zh-CN"/>
        </w:rPr>
      </w:pPr>
      <w:r>
        <w:rPr>
          <w:b/>
          <w:lang w:eastAsia="zh-CN"/>
        </w:rPr>
        <w:t>How to transmit such UCI</w:t>
      </w:r>
    </w:p>
    <w:tbl>
      <w:tblPr>
        <w:tblStyle w:val="a9"/>
        <w:tblW w:w="0" w:type="auto"/>
        <w:tblInd w:w="0" w:type="dxa"/>
        <w:tblLook w:val="04A0" w:firstRow="1" w:lastRow="0" w:firstColumn="1" w:lastColumn="0" w:noHBand="0" w:noVBand="1"/>
      </w:tblPr>
      <w:tblGrid>
        <w:gridCol w:w="8296"/>
      </w:tblGrid>
      <w:tr w:rsidR="00536A69" w14:paraId="0A7E235B" w14:textId="77777777" w:rsidTr="003F69A2">
        <w:tc>
          <w:tcPr>
            <w:tcW w:w="9629" w:type="dxa"/>
            <w:tcBorders>
              <w:top w:val="single" w:sz="4" w:space="0" w:color="auto"/>
              <w:left w:val="single" w:sz="4" w:space="0" w:color="auto"/>
              <w:bottom w:val="single" w:sz="4" w:space="0" w:color="auto"/>
              <w:right w:val="single" w:sz="4" w:space="0" w:color="auto"/>
            </w:tcBorders>
          </w:tcPr>
          <w:p w14:paraId="67784CBE" w14:textId="77777777" w:rsidR="00536A69" w:rsidRPr="00F215C9" w:rsidRDefault="00536A69" w:rsidP="003F69A2">
            <w:pPr>
              <w:rPr>
                <w:sz w:val="20"/>
                <w:szCs w:val="18"/>
              </w:rPr>
            </w:pPr>
            <w:r w:rsidRPr="00F215C9">
              <w:rPr>
                <w:b/>
                <w:bCs/>
                <w:highlight w:val="cyan"/>
                <w:lang w:eastAsia="zh-CN"/>
              </w:rPr>
              <w:t>How UTO-UCI is sent:</w:t>
            </w:r>
          </w:p>
          <w:p w14:paraId="0D2504E5" w14:textId="77777777" w:rsidR="00536A69" w:rsidRPr="00F215C9" w:rsidRDefault="00536A69" w:rsidP="003F69A2">
            <w:pPr>
              <w:rPr>
                <w:b/>
                <w:bCs/>
                <w:szCs w:val="22"/>
                <w:highlight w:val="green"/>
                <w:lang w:eastAsia="zh-CN"/>
              </w:rPr>
            </w:pPr>
            <w:r w:rsidRPr="00F215C9">
              <w:rPr>
                <w:b/>
                <w:bCs/>
                <w:highlight w:val="green"/>
                <w:lang w:eastAsia="zh-CN"/>
              </w:rPr>
              <w:t>Agreement</w:t>
            </w:r>
          </w:p>
          <w:p w14:paraId="60397FEF" w14:textId="77777777" w:rsidR="00536A69" w:rsidRPr="00F215C9" w:rsidRDefault="00536A69" w:rsidP="003F69A2">
            <w:pPr>
              <w:pStyle w:val="a8"/>
              <w:spacing w:line="252" w:lineRule="auto"/>
              <w:ind w:left="0"/>
              <w:rPr>
                <w:rFonts w:ascii="Times New Roman" w:hAnsi="Times New Roman" w:cs="Times New Roman"/>
                <w:sz w:val="20"/>
                <w:szCs w:val="18"/>
                <w:lang w:val="en-US" w:eastAsia="ja-JP"/>
              </w:rPr>
            </w:pPr>
            <w:r w:rsidRPr="00F215C9">
              <w:rPr>
                <w:rFonts w:ascii="Times New Roman" w:hAnsi="Times New Roman" w:cs="Times New Roman"/>
                <w:sz w:val="20"/>
                <w:szCs w:val="18"/>
                <w:lang w:val="en-US"/>
              </w:rPr>
              <w:t>The UCI that provides information about unused CG PUSCH transmission occasions is defined as a “new UCI” (i.e. Alt. 1 of previous agreement).</w:t>
            </w:r>
          </w:p>
          <w:p w14:paraId="18EDDD40" w14:textId="77777777" w:rsidR="00536A69" w:rsidRPr="00F215C9" w:rsidRDefault="00536A69" w:rsidP="003F69A2">
            <w:pPr>
              <w:rPr>
                <w:lang w:eastAsia="zh-CN"/>
              </w:rPr>
            </w:pPr>
          </w:p>
          <w:p w14:paraId="784DA987" w14:textId="77777777" w:rsidR="00536A69" w:rsidRPr="00F215C9" w:rsidRDefault="00536A69" w:rsidP="003F69A2">
            <w:pPr>
              <w:rPr>
                <w:b/>
                <w:bCs/>
                <w:highlight w:val="green"/>
                <w:lang w:eastAsia="zh-CN"/>
              </w:rPr>
            </w:pPr>
            <w:r w:rsidRPr="00F215C9">
              <w:rPr>
                <w:b/>
                <w:bCs/>
                <w:highlight w:val="green"/>
                <w:lang w:eastAsia="zh-CN"/>
              </w:rPr>
              <w:t>Agreement</w:t>
            </w:r>
          </w:p>
          <w:p w14:paraId="566D929B" w14:textId="77777777" w:rsidR="00536A69" w:rsidRPr="00F215C9" w:rsidRDefault="00536A69" w:rsidP="00536A69">
            <w:pPr>
              <w:pStyle w:val="a8"/>
              <w:numPr>
                <w:ilvl w:val="0"/>
                <w:numId w:val="23"/>
              </w:numPr>
              <w:overflowPunct/>
              <w:autoSpaceDE/>
              <w:autoSpaceDN/>
              <w:adjustRightInd/>
              <w:spacing w:after="0" w:line="252" w:lineRule="auto"/>
              <w:contextualSpacing w:val="0"/>
              <w:rPr>
                <w:rFonts w:ascii="Times New Roman" w:hAnsi="Times New Roman" w:cs="Times New Roman"/>
                <w:sz w:val="20"/>
                <w:lang w:val="en-US" w:eastAsia="ja-JP"/>
              </w:rPr>
            </w:pPr>
            <w:r w:rsidRPr="00F215C9">
              <w:rPr>
                <w:rFonts w:ascii="Times New Roman" w:hAnsi="Times New Roman" w:cs="Times New Roman"/>
                <w:sz w:val="20"/>
                <w:lang w:val="en-US"/>
              </w:rPr>
              <w:t>With respect to PHY two-level priority, for a configured grant PUSCH configuration, the “UTO-UCI” has the same priority level as the configured grant PUSCH.</w:t>
            </w:r>
          </w:p>
          <w:p w14:paraId="449E3A2C" w14:textId="77777777" w:rsidR="00536A69" w:rsidRPr="00F215C9" w:rsidRDefault="00536A69" w:rsidP="00536A69">
            <w:pPr>
              <w:pStyle w:val="a8"/>
              <w:numPr>
                <w:ilvl w:val="0"/>
                <w:numId w:val="23"/>
              </w:numPr>
              <w:overflowPunct/>
              <w:autoSpaceDE/>
              <w:autoSpaceDN/>
              <w:adjustRightInd/>
              <w:spacing w:after="0" w:line="252" w:lineRule="auto"/>
              <w:contextualSpacing w:val="0"/>
              <w:rPr>
                <w:rFonts w:ascii="Times New Roman" w:hAnsi="Times New Roman" w:cs="Times New Roman"/>
                <w:sz w:val="20"/>
                <w:lang w:val="en-US" w:eastAsia="en-US"/>
              </w:rPr>
            </w:pPr>
            <w:r w:rsidRPr="00F215C9">
              <w:rPr>
                <w:rFonts w:ascii="Times New Roman" w:hAnsi="Times New Roman" w:cs="Times New Roman"/>
                <w:sz w:val="20"/>
                <w:lang w:val="en-US"/>
              </w:rPr>
              <w:t>Note: The term “UTO-UCI” refers to the “UCI that provides information about unused CG PUSCH transmission occasions” for convenience.</w:t>
            </w:r>
          </w:p>
          <w:p w14:paraId="052A791D" w14:textId="77777777" w:rsidR="00536A69" w:rsidRPr="00F215C9" w:rsidRDefault="00536A69" w:rsidP="003F69A2">
            <w:pPr>
              <w:rPr>
                <w:szCs w:val="22"/>
                <w:lang w:eastAsia="zh-CN"/>
              </w:rPr>
            </w:pPr>
          </w:p>
          <w:p w14:paraId="4974F9D1" w14:textId="77777777" w:rsidR="00536A69" w:rsidRPr="00F215C9" w:rsidRDefault="00536A69" w:rsidP="003F69A2">
            <w:pPr>
              <w:rPr>
                <w:b/>
                <w:bCs/>
                <w:highlight w:val="green"/>
                <w:lang w:eastAsia="zh-CN"/>
              </w:rPr>
            </w:pPr>
            <w:r w:rsidRPr="00F215C9">
              <w:rPr>
                <w:b/>
                <w:bCs/>
                <w:highlight w:val="green"/>
                <w:lang w:eastAsia="zh-CN"/>
              </w:rPr>
              <w:t>Agreement</w:t>
            </w:r>
          </w:p>
          <w:p w14:paraId="27A0AE2E" w14:textId="77777777" w:rsidR="00536A69" w:rsidRPr="00F215C9" w:rsidRDefault="00536A69" w:rsidP="003F69A2">
            <w:pPr>
              <w:ind w:left="357" w:hanging="357"/>
              <w:rPr>
                <w:sz w:val="20"/>
              </w:rPr>
            </w:pPr>
            <w:r w:rsidRPr="00F215C9">
              <w:rPr>
                <w:sz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5A46D9B9" w14:textId="77777777" w:rsidR="00536A69" w:rsidRPr="00F215C9" w:rsidRDefault="00536A69" w:rsidP="00536A69">
            <w:pPr>
              <w:numPr>
                <w:ilvl w:val="0"/>
                <w:numId w:val="23"/>
              </w:numPr>
              <w:autoSpaceDE/>
              <w:autoSpaceDN/>
              <w:adjustRightInd/>
              <w:snapToGrid/>
              <w:spacing w:after="160" w:line="252" w:lineRule="auto"/>
              <w:jc w:val="left"/>
              <w:rPr>
                <w:rFonts w:eastAsia="Times New Roman"/>
                <w:sz w:val="20"/>
                <w:szCs w:val="18"/>
              </w:rPr>
            </w:pPr>
            <w:r w:rsidRPr="00F215C9">
              <w:rPr>
                <w:rFonts w:eastAsia="Times New Roman"/>
                <w:sz w:val="20"/>
                <w:szCs w:val="18"/>
              </w:rPr>
              <w:t>The “UTO-UCI” is used instead of CG-UCI in the corresponding procedures for encoding of CG-UCI and/or HARQ-ACK, whichever is present.</w:t>
            </w:r>
          </w:p>
          <w:p w14:paraId="6B1B8531" w14:textId="77777777" w:rsidR="00536A69" w:rsidRPr="00F215C9" w:rsidRDefault="00536A69" w:rsidP="00536A69">
            <w:pPr>
              <w:numPr>
                <w:ilvl w:val="0"/>
                <w:numId w:val="23"/>
              </w:numPr>
              <w:autoSpaceDE/>
              <w:autoSpaceDN/>
              <w:adjustRightInd/>
              <w:snapToGrid/>
              <w:spacing w:after="160" w:line="252" w:lineRule="auto"/>
              <w:jc w:val="left"/>
              <w:rPr>
                <w:rFonts w:eastAsia="Times New Roman"/>
                <w:sz w:val="20"/>
                <w:szCs w:val="18"/>
              </w:rPr>
            </w:pPr>
            <w:r w:rsidRPr="00F215C9">
              <w:rPr>
                <w:rFonts w:eastAsia="Times New Roman"/>
                <w:sz w:val="20"/>
                <w:szCs w:val="18"/>
              </w:rPr>
              <w:t>For determining the beta-offset,</w:t>
            </w:r>
          </w:p>
          <w:p w14:paraId="19D193BA" w14:textId="77777777" w:rsidR="00536A69" w:rsidRPr="00F215C9" w:rsidRDefault="00536A69" w:rsidP="00536A69">
            <w:pPr>
              <w:numPr>
                <w:ilvl w:val="1"/>
                <w:numId w:val="23"/>
              </w:numPr>
              <w:autoSpaceDE/>
              <w:autoSpaceDN/>
              <w:adjustRightInd/>
              <w:snapToGrid/>
              <w:spacing w:after="160" w:line="252" w:lineRule="auto"/>
              <w:jc w:val="left"/>
              <w:rPr>
                <w:rFonts w:eastAsia="Times New Roman"/>
                <w:strike/>
                <w:sz w:val="20"/>
                <w:szCs w:val="18"/>
              </w:rPr>
            </w:pPr>
            <w:r w:rsidRPr="00F215C9">
              <w:rPr>
                <w:rFonts w:eastAsia="Times New Roman"/>
                <w:sz w:val="20"/>
                <w:szCs w:val="18"/>
              </w:rPr>
              <w:t>Beta offset is configured for the “UTO-UCI”</w:t>
            </w:r>
            <w:r w:rsidRPr="00F215C9">
              <w:rPr>
                <w:rFonts w:eastAsia="Times New Roman"/>
                <w:sz w:val="20"/>
                <w:lang w:eastAsia="zh-CN"/>
              </w:rPr>
              <w:t xml:space="preserve"> </w:t>
            </w:r>
          </w:p>
          <w:p w14:paraId="181D01D7" w14:textId="77777777" w:rsidR="00536A69" w:rsidRPr="00F215C9" w:rsidRDefault="00536A69" w:rsidP="00536A69">
            <w:pPr>
              <w:numPr>
                <w:ilvl w:val="2"/>
                <w:numId w:val="23"/>
              </w:numPr>
              <w:autoSpaceDE/>
              <w:autoSpaceDN/>
              <w:adjustRightInd/>
              <w:snapToGrid/>
              <w:spacing w:after="160" w:line="252" w:lineRule="auto"/>
              <w:jc w:val="left"/>
              <w:rPr>
                <w:rFonts w:eastAsia="Times New Roman"/>
                <w:sz w:val="20"/>
                <w:szCs w:val="18"/>
              </w:rPr>
            </w:pPr>
            <w:r w:rsidRPr="00F215C9">
              <w:rPr>
                <w:rFonts w:eastAsia="Times New Roman"/>
                <w:sz w:val="20"/>
                <w:szCs w:val="18"/>
              </w:rPr>
              <w:t>If UTO-UCI and HARQ-ACK is not jointly encoded, the beta offset for the “UTO-UCI” is used in the procedures instead of CG-UCI beta offset</w:t>
            </w:r>
          </w:p>
          <w:p w14:paraId="2BDC6295" w14:textId="77777777" w:rsidR="00536A69" w:rsidRPr="00F215C9" w:rsidRDefault="00536A69" w:rsidP="00536A69">
            <w:pPr>
              <w:numPr>
                <w:ilvl w:val="2"/>
                <w:numId w:val="23"/>
              </w:numPr>
              <w:autoSpaceDE/>
              <w:autoSpaceDN/>
              <w:adjustRightInd/>
              <w:snapToGrid/>
              <w:spacing w:after="160" w:line="252" w:lineRule="auto"/>
              <w:jc w:val="left"/>
              <w:rPr>
                <w:rFonts w:eastAsia="Times New Roman"/>
                <w:sz w:val="20"/>
                <w:szCs w:val="18"/>
              </w:rPr>
            </w:pPr>
            <w:r w:rsidRPr="00F215C9">
              <w:rPr>
                <w:rFonts w:eastAsia="Times New Roman"/>
                <w:sz w:val="20"/>
                <w:szCs w:val="18"/>
              </w:rPr>
              <w:t>If UTO-UCI and HARQ-ACK is jointly encoded, HARQ-ACK beta offset is used in the procedures</w:t>
            </w:r>
            <w:r w:rsidRPr="00F215C9">
              <w:rPr>
                <w:rFonts w:eastAsia="Times New Roman"/>
                <w:sz w:val="20"/>
              </w:rPr>
              <w:t xml:space="preserve"> </w:t>
            </w:r>
            <w:r w:rsidRPr="00F215C9">
              <w:rPr>
                <w:rFonts w:eastAsia="Times New Roman"/>
                <w:sz w:val="20"/>
                <w:szCs w:val="18"/>
              </w:rPr>
              <w:t>instead of CG-UCI beta offset</w:t>
            </w:r>
          </w:p>
          <w:p w14:paraId="40BEC0ED" w14:textId="77777777" w:rsidR="00536A69" w:rsidRPr="00F215C9" w:rsidRDefault="00536A69" w:rsidP="00536A69">
            <w:pPr>
              <w:numPr>
                <w:ilvl w:val="0"/>
                <w:numId w:val="23"/>
              </w:numPr>
              <w:autoSpaceDE/>
              <w:autoSpaceDN/>
              <w:adjustRightInd/>
              <w:snapToGrid/>
              <w:spacing w:after="160" w:line="252" w:lineRule="auto"/>
              <w:jc w:val="left"/>
              <w:rPr>
                <w:rFonts w:eastAsia="Times New Roman"/>
                <w:sz w:val="20"/>
                <w:szCs w:val="18"/>
              </w:rPr>
            </w:pPr>
            <w:r w:rsidRPr="00F215C9">
              <w:rPr>
                <w:rFonts w:eastAsia="Times New Roman"/>
                <w:sz w:val="20"/>
                <w:szCs w:val="18"/>
              </w:rPr>
              <w:t xml:space="preserve">FFS on </w:t>
            </w:r>
            <w:r w:rsidRPr="00F215C9">
              <w:rPr>
                <w:rFonts w:eastAsia="Times New Roman"/>
                <w:sz w:val="20"/>
              </w:rPr>
              <w:t>sequence generation order</w:t>
            </w:r>
            <w:r w:rsidRPr="00F215C9">
              <w:rPr>
                <w:rFonts w:eastAsia="Times New Roman"/>
                <w:sz w:val="20"/>
                <w:szCs w:val="18"/>
              </w:rPr>
              <w:t xml:space="preserve"> between UTO-UCI and HARQ-ACK</w:t>
            </w:r>
          </w:p>
          <w:p w14:paraId="70FC12EB" w14:textId="77777777" w:rsidR="00536A69" w:rsidRPr="00F215C9" w:rsidRDefault="00536A69" w:rsidP="00536A69">
            <w:pPr>
              <w:numPr>
                <w:ilvl w:val="0"/>
                <w:numId w:val="23"/>
              </w:numPr>
              <w:autoSpaceDE/>
              <w:autoSpaceDN/>
              <w:adjustRightInd/>
              <w:snapToGrid/>
              <w:spacing w:after="160" w:line="252" w:lineRule="auto"/>
              <w:jc w:val="left"/>
              <w:rPr>
                <w:rFonts w:eastAsia="Times New Roman"/>
                <w:sz w:val="20"/>
                <w:szCs w:val="18"/>
              </w:rPr>
            </w:pPr>
            <w:r w:rsidRPr="00F215C9">
              <w:rPr>
                <w:rFonts w:eastAsia="Times New Roman"/>
                <w:sz w:val="20"/>
                <w:szCs w:val="18"/>
              </w:rPr>
              <w:t>FFS on dropping rule between UTO-UCI and HARQ-ACK when joint encoding is not configured</w:t>
            </w:r>
          </w:p>
          <w:p w14:paraId="61837075" w14:textId="0DF6166A" w:rsidR="00536A69" w:rsidRPr="0008310A" w:rsidRDefault="00536A69" w:rsidP="003F69A2">
            <w:pPr>
              <w:numPr>
                <w:ilvl w:val="0"/>
                <w:numId w:val="23"/>
              </w:numPr>
              <w:autoSpaceDE/>
              <w:autoSpaceDN/>
              <w:adjustRightInd/>
              <w:snapToGrid/>
              <w:spacing w:after="160" w:line="252" w:lineRule="auto"/>
              <w:jc w:val="left"/>
              <w:rPr>
                <w:rFonts w:eastAsia="Times New Roman"/>
                <w:sz w:val="20"/>
                <w:szCs w:val="18"/>
              </w:rPr>
            </w:pPr>
            <w:r w:rsidRPr="00F215C9">
              <w:rPr>
                <w:rFonts w:eastAsia="Times New Roman"/>
                <w:sz w:val="20"/>
                <w:szCs w:val="18"/>
              </w:rPr>
              <w:t>Note: The term “UTO-UCI” refers to the “UCI that provides information about unused CG PUSCH transmission occasions” for convenience.</w:t>
            </w:r>
          </w:p>
        </w:tc>
      </w:tr>
    </w:tbl>
    <w:p w14:paraId="3D68A4F5" w14:textId="5FEE1608" w:rsidR="00F66E0C" w:rsidRDefault="00F66E0C" w:rsidP="00536A69">
      <w:pPr>
        <w:rPr>
          <w:lang w:eastAsia="zh-CN"/>
        </w:rPr>
      </w:pPr>
      <w:r>
        <w:rPr>
          <w:lang w:eastAsia="zh-CN"/>
        </w:rPr>
        <w:t xml:space="preserve">It was agreed the </w:t>
      </w:r>
      <w:r w:rsidRPr="00F66E0C">
        <w:rPr>
          <w:lang w:eastAsia="zh-CN"/>
        </w:rPr>
        <w:t>existing CG-UCI encoding and multiplexing procedures are reused for encoding the UTO-UCI</w:t>
      </w:r>
      <w:r>
        <w:rPr>
          <w:lang w:eastAsia="zh-CN"/>
        </w:rPr>
        <w:t xml:space="preserve"> in RAN1#112b-</w:t>
      </w:r>
      <w:proofErr w:type="gramStart"/>
      <w:r>
        <w:rPr>
          <w:lang w:eastAsia="zh-CN"/>
        </w:rPr>
        <w:t>e</w:t>
      </w:r>
      <w:r w:rsidR="005E145B">
        <w:rPr>
          <w:lang w:eastAsia="zh-CN"/>
        </w:rPr>
        <w:t>[</w:t>
      </w:r>
      <w:proofErr w:type="gramEnd"/>
      <w:r w:rsidR="005E145B">
        <w:rPr>
          <w:lang w:eastAsia="zh-CN"/>
        </w:rPr>
        <w:t>3]</w:t>
      </w:r>
      <w:r>
        <w:rPr>
          <w:lang w:eastAsia="zh-CN"/>
        </w:rPr>
        <w:t xml:space="preserve">. There are still remaining two open issues: (1) sequence generation order between UTO-UCI and HARQ-ACK when HARQ-ACK is presented; (2) dropping rule of </w:t>
      </w:r>
      <w:r w:rsidRPr="00F66E0C">
        <w:rPr>
          <w:lang w:eastAsia="zh-CN"/>
        </w:rPr>
        <w:t>UTO-UCI and HARQ-ACK</w:t>
      </w:r>
      <w:r>
        <w:rPr>
          <w:lang w:eastAsia="zh-CN"/>
        </w:rPr>
        <w:t xml:space="preserve"> when </w:t>
      </w:r>
      <w:r w:rsidRPr="00F66E0C">
        <w:rPr>
          <w:lang w:eastAsia="zh-CN"/>
        </w:rPr>
        <w:t>multiplexing on PUSCH is not configured</w:t>
      </w:r>
      <w:r>
        <w:rPr>
          <w:lang w:eastAsia="zh-CN"/>
        </w:rPr>
        <w:t>.</w:t>
      </w:r>
    </w:p>
    <w:p w14:paraId="048F2E71" w14:textId="33D8312A" w:rsidR="00F66E0C" w:rsidRDefault="00F66E0C" w:rsidP="00536A69">
      <w:pPr>
        <w:rPr>
          <w:lang w:eastAsia="zh-CN"/>
        </w:rPr>
      </w:pPr>
      <w:r>
        <w:rPr>
          <w:lang w:eastAsia="zh-CN"/>
        </w:rPr>
        <w:t xml:space="preserve">For the </w:t>
      </w:r>
      <w:r w:rsidR="0008310A">
        <w:rPr>
          <w:lang w:eastAsia="zh-CN"/>
        </w:rPr>
        <w:t xml:space="preserve">first </w:t>
      </w:r>
      <w:r>
        <w:rPr>
          <w:lang w:eastAsia="zh-CN"/>
        </w:rPr>
        <w:t xml:space="preserve">open issue, we think it is OK to reuse the CG-UCI rule which is </w:t>
      </w:r>
      <w:r>
        <w:t>first mapping UTO-UCI bits to the UCI bit sequence, then HARQ-ACK bits</w:t>
      </w:r>
      <w:r>
        <w:rPr>
          <w:lang w:eastAsia="zh-CN"/>
        </w:rPr>
        <w:t>.</w:t>
      </w:r>
    </w:p>
    <w:p w14:paraId="0590FEAE" w14:textId="16D8DBFC" w:rsidR="00F66E0C" w:rsidRDefault="00F66E0C" w:rsidP="00536A69">
      <w:pPr>
        <w:rPr>
          <w:lang w:eastAsia="zh-CN"/>
        </w:rPr>
      </w:pPr>
      <w:r>
        <w:rPr>
          <w:lang w:eastAsia="zh-CN"/>
        </w:rPr>
        <w:lastRenderedPageBreak/>
        <w:t xml:space="preserve">For the </w:t>
      </w:r>
      <w:r w:rsidR="0008310A">
        <w:rPr>
          <w:lang w:eastAsia="zh-CN"/>
        </w:rPr>
        <w:t>second</w:t>
      </w:r>
      <w:r>
        <w:rPr>
          <w:lang w:eastAsia="zh-CN"/>
        </w:rPr>
        <w:t xml:space="preserve"> open issue, we think the </w:t>
      </w:r>
      <w:r w:rsidRPr="00F66E0C">
        <w:rPr>
          <w:lang w:eastAsia="zh-CN"/>
        </w:rPr>
        <w:t xml:space="preserve">UTO-UCI </w:t>
      </w:r>
      <w:r>
        <w:rPr>
          <w:lang w:eastAsia="zh-CN"/>
        </w:rPr>
        <w:t xml:space="preserve">have </w:t>
      </w:r>
      <w:r w:rsidRPr="00F66E0C">
        <w:rPr>
          <w:lang w:eastAsia="zh-CN"/>
        </w:rPr>
        <w:t>lower priority than HARQ-ACK</w:t>
      </w:r>
      <w:r>
        <w:rPr>
          <w:lang w:eastAsia="zh-CN"/>
        </w:rPr>
        <w:t>. When</w:t>
      </w:r>
      <w:r w:rsidRPr="00F66E0C">
        <w:rPr>
          <w:lang w:eastAsia="zh-CN"/>
        </w:rPr>
        <w:t xml:space="preserve"> the collision</w:t>
      </w:r>
      <w:r>
        <w:rPr>
          <w:lang w:eastAsia="zh-CN"/>
        </w:rPr>
        <w:t xml:space="preserve"> occurs</w:t>
      </w:r>
      <w:r w:rsidRPr="00F66E0C">
        <w:rPr>
          <w:lang w:eastAsia="zh-CN"/>
        </w:rPr>
        <w:t xml:space="preserve"> between HARQ-ACK in PUCCH and UTO-UCI in CG PUSCH when multiplexing of UTO-UCI and HARQ-ACK is not configured</w:t>
      </w:r>
      <w:r>
        <w:rPr>
          <w:lang w:eastAsia="zh-CN"/>
        </w:rPr>
        <w:t xml:space="preserve">, </w:t>
      </w:r>
      <w:r w:rsidRPr="00F66E0C">
        <w:rPr>
          <w:lang w:eastAsia="zh-CN"/>
        </w:rPr>
        <w:t>the UE temporarily disables UTO-UCI transmission on the CG PUSCH occasion and falls back to existing HARQ-ACK multiplexing in CG PUSCH behavior.</w:t>
      </w:r>
    </w:p>
    <w:p w14:paraId="187C2220" w14:textId="77777777" w:rsidR="008C37CE" w:rsidRPr="00F66E0C" w:rsidRDefault="008C37CE" w:rsidP="00536A69">
      <w:pPr>
        <w:rPr>
          <w:rFonts w:hint="eastAsia"/>
          <w:lang w:eastAsia="zh-CN"/>
        </w:rPr>
      </w:pPr>
    </w:p>
    <w:p w14:paraId="61EEB580" w14:textId="2106A446" w:rsidR="00F66E0C" w:rsidRPr="008C37CE" w:rsidRDefault="00F66E0C" w:rsidP="008C37CE">
      <w:pPr>
        <w:spacing w:line="276" w:lineRule="auto"/>
        <w:rPr>
          <w:rFonts w:hint="eastAsia"/>
          <w:b/>
          <w:bCs/>
          <w:i/>
          <w:kern w:val="2"/>
          <w:lang w:eastAsia="zh-CN"/>
        </w:rPr>
      </w:pPr>
      <w:r w:rsidRPr="006E0CF7">
        <w:rPr>
          <w:b/>
          <w:bCs/>
          <w:i/>
          <w:kern w:val="2"/>
          <w:lang w:eastAsia="zh-CN"/>
        </w:rPr>
        <w:t xml:space="preserve">Proposal </w:t>
      </w:r>
      <w:r w:rsidR="008469A7">
        <w:rPr>
          <w:b/>
          <w:bCs/>
          <w:i/>
          <w:kern w:val="2"/>
          <w:lang w:eastAsia="zh-CN"/>
        </w:rPr>
        <w:t>7</w:t>
      </w:r>
      <w:r w:rsidRPr="00196471">
        <w:rPr>
          <w:b/>
          <w:bCs/>
          <w:i/>
          <w:kern w:val="2"/>
          <w:lang w:eastAsia="zh-CN"/>
        </w:rPr>
        <w:t xml:space="preserve">: </w:t>
      </w:r>
      <w:r>
        <w:rPr>
          <w:b/>
          <w:bCs/>
          <w:i/>
          <w:kern w:val="2"/>
          <w:lang w:eastAsia="zh-CN"/>
        </w:rPr>
        <w:t>S</w:t>
      </w:r>
      <w:r w:rsidRPr="00F66E0C">
        <w:rPr>
          <w:b/>
          <w:bCs/>
          <w:i/>
          <w:kern w:val="2"/>
          <w:lang w:eastAsia="zh-CN"/>
        </w:rPr>
        <w:t xml:space="preserve">upport to reuse the same generation order between CG-UCI and HARQ-ACK for multiplexing </w:t>
      </w:r>
      <w:r>
        <w:rPr>
          <w:b/>
          <w:bCs/>
          <w:i/>
          <w:kern w:val="2"/>
          <w:lang w:eastAsia="zh-CN"/>
        </w:rPr>
        <w:t xml:space="preserve">of </w:t>
      </w:r>
      <w:r w:rsidRPr="00F66E0C">
        <w:rPr>
          <w:b/>
          <w:bCs/>
          <w:i/>
          <w:kern w:val="2"/>
          <w:lang w:eastAsia="zh-CN"/>
        </w:rPr>
        <w:t>UTO-UCI and HARQ-ACK</w:t>
      </w:r>
      <w:r>
        <w:rPr>
          <w:b/>
          <w:bCs/>
          <w:i/>
          <w:kern w:val="2"/>
          <w:lang w:eastAsia="zh-CN"/>
        </w:rPr>
        <w:t>.</w:t>
      </w:r>
    </w:p>
    <w:p w14:paraId="3548AB1D" w14:textId="6269E9FA" w:rsidR="00D16BED" w:rsidRDefault="00D16BED" w:rsidP="00C343AB">
      <w:pPr>
        <w:spacing w:line="276" w:lineRule="auto"/>
        <w:rPr>
          <w:b/>
          <w:bCs/>
          <w:i/>
          <w:kern w:val="2"/>
          <w:lang w:eastAsia="zh-CN"/>
        </w:rPr>
      </w:pPr>
      <w:r w:rsidRPr="006E0CF7">
        <w:rPr>
          <w:b/>
          <w:bCs/>
          <w:i/>
          <w:kern w:val="2"/>
          <w:lang w:eastAsia="zh-CN"/>
        </w:rPr>
        <w:t xml:space="preserve">Proposal </w:t>
      </w:r>
      <w:r w:rsidR="008469A7">
        <w:rPr>
          <w:b/>
          <w:bCs/>
          <w:i/>
          <w:kern w:val="2"/>
          <w:lang w:eastAsia="zh-CN"/>
        </w:rPr>
        <w:t>8</w:t>
      </w:r>
      <w:r w:rsidRPr="00196471">
        <w:rPr>
          <w:b/>
          <w:bCs/>
          <w:i/>
          <w:kern w:val="2"/>
          <w:lang w:eastAsia="zh-CN"/>
        </w:rPr>
        <w:t xml:space="preserve">: </w:t>
      </w:r>
      <w:r w:rsidR="00C343AB">
        <w:rPr>
          <w:b/>
          <w:bCs/>
          <w:i/>
          <w:kern w:val="2"/>
          <w:lang w:eastAsia="zh-CN"/>
        </w:rPr>
        <w:t>S</w:t>
      </w:r>
      <w:r>
        <w:rPr>
          <w:b/>
          <w:bCs/>
          <w:i/>
          <w:kern w:val="2"/>
          <w:lang w:eastAsia="zh-CN"/>
        </w:rPr>
        <w:t>upport</w:t>
      </w:r>
      <w:r w:rsidR="00C343AB">
        <w:rPr>
          <w:b/>
          <w:bCs/>
          <w:i/>
          <w:kern w:val="2"/>
          <w:lang w:eastAsia="zh-CN"/>
        </w:rPr>
        <w:t xml:space="preserve"> </w:t>
      </w:r>
      <w:r w:rsidR="00F66E0C" w:rsidRPr="00F66E0C">
        <w:rPr>
          <w:b/>
          <w:bCs/>
          <w:i/>
          <w:kern w:val="2"/>
          <w:lang w:eastAsia="zh-CN"/>
        </w:rPr>
        <w:t>the UTO-UCI have lower priority than HARQ-ACK. When the collision occurs between HARQ-ACK and UTO-UCI when multiplexing is not configured, the UE temporarily disables UTO-UCI transmission on the CG PUSCH occasion and falls back to existing HARQ-ACK multiplexing in CG PUSCH behavior</w:t>
      </w:r>
      <w:r w:rsidRPr="00196471">
        <w:rPr>
          <w:b/>
          <w:bCs/>
          <w:i/>
          <w:kern w:val="2"/>
          <w:lang w:eastAsia="zh-CN"/>
        </w:rPr>
        <w:t>.</w:t>
      </w:r>
    </w:p>
    <w:p w14:paraId="2257585D" w14:textId="77777777" w:rsidR="000E6885" w:rsidRPr="00CF2488" w:rsidRDefault="000E6885" w:rsidP="00CF2488">
      <w:pPr>
        <w:spacing w:beforeLines="50" w:before="156" w:afterLines="50" w:after="156" w:line="276" w:lineRule="auto"/>
        <w:rPr>
          <w:b/>
          <w:i/>
          <w:szCs w:val="21"/>
        </w:rPr>
      </w:pPr>
      <w:bookmarkStart w:id="11" w:name="OLE_LINK73"/>
      <w:bookmarkStart w:id="12" w:name="OLE_LINK78"/>
      <w:bookmarkStart w:id="13" w:name="OLE_LINK80"/>
      <w:bookmarkEnd w:id="2"/>
    </w:p>
    <w:bookmarkEnd w:id="3"/>
    <w:bookmarkEnd w:id="4"/>
    <w:bookmarkEnd w:id="11"/>
    <w:bookmarkEnd w:id="12"/>
    <w:bookmarkEnd w:id="13"/>
    <w:p w14:paraId="5EFC07A6" w14:textId="77777777" w:rsidR="00CF2488" w:rsidRPr="00CF2488" w:rsidRDefault="00CF2488" w:rsidP="00CF2488">
      <w:pPr>
        <w:keepNext/>
        <w:numPr>
          <w:ilvl w:val="0"/>
          <w:numId w:val="1"/>
        </w:numPr>
        <w:spacing w:before="120"/>
        <w:outlineLvl w:val="0"/>
        <w:rPr>
          <w:b/>
          <w:bCs/>
          <w:sz w:val="28"/>
          <w:szCs w:val="28"/>
          <w:lang w:val="en-GB" w:eastAsia="zh-CN"/>
        </w:rPr>
      </w:pPr>
      <w:r w:rsidRPr="00CF2488">
        <w:rPr>
          <w:b/>
          <w:bCs/>
          <w:sz w:val="28"/>
          <w:szCs w:val="28"/>
          <w:lang w:val="en-GB" w:eastAsia="zh-CN"/>
        </w:rPr>
        <w:t>Conclusions</w:t>
      </w:r>
    </w:p>
    <w:p w14:paraId="05BE4440" w14:textId="4C5D90A5" w:rsidR="00CF2488" w:rsidRPr="00CF2488" w:rsidRDefault="00CF2488" w:rsidP="00CF2488">
      <w:pPr>
        <w:spacing w:before="120" w:line="276" w:lineRule="auto"/>
        <w:rPr>
          <w:lang w:eastAsia="zh-CN"/>
        </w:rPr>
      </w:pPr>
      <w:r w:rsidRPr="00CF2488">
        <w:rPr>
          <w:lang w:eastAsia="zh-CN"/>
        </w:rPr>
        <w:t xml:space="preserve">In this contribution, we provide </w:t>
      </w:r>
      <w:r w:rsidR="00C343AB">
        <w:rPr>
          <w:lang w:eastAsia="zh-CN"/>
        </w:rPr>
        <w:t>our</w:t>
      </w:r>
      <w:r w:rsidRPr="00CF2488">
        <w:rPr>
          <w:lang w:eastAsia="zh-CN"/>
        </w:rPr>
        <w:t xml:space="preserve"> views on</w:t>
      </w:r>
      <w:r w:rsidR="0008310A">
        <w:rPr>
          <w:lang w:eastAsia="zh-CN"/>
        </w:rPr>
        <w:t xml:space="preserve"> the still open issues related to </w:t>
      </w:r>
      <w:r w:rsidRPr="00CF2488">
        <w:rPr>
          <w:lang w:eastAsia="zh-CN"/>
        </w:rPr>
        <w:t xml:space="preserve">how to configure multiple CG PUSCH transmission occasions in a period and </w:t>
      </w:r>
      <w:r w:rsidR="00C343AB">
        <w:rPr>
          <w:lang w:eastAsia="zh-CN"/>
        </w:rPr>
        <w:t>how to send dynamic indication of unused CG PUSCH occasions based on UCI by the UE</w:t>
      </w:r>
      <w:r w:rsidRPr="00CF2488">
        <w:rPr>
          <w:lang w:eastAsia="zh-CN"/>
        </w:rPr>
        <w:t>. The following observations</w:t>
      </w:r>
      <w:r w:rsidR="0008310A">
        <w:rPr>
          <w:lang w:eastAsia="zh-CN"/>
        </w:rPr>
        <w:t xml:space="preserve"> and proposals</w:t>
      </w:r>
      <w:r w:rsidRPr="00CF2488">
        <w:rPr>
          <w:lang w:eastAsia="zh-CN"/>
        </w:rPr>
        <w:t xml:space="preserve"> are given:</w:t>
      </w:r>
    </w:p>
    <w:p w14:paraId="2FABE06D" w14:textId="77777777" w:rsidR="00E901AF" w:rsidRDefault="00E901AF" w:rsidP="00E901AF">
      <w:pPr>
        <w:spacing w:before="120" w:line="276" w:lineRule="auto"/>
        <w:rPr>
          <w:b/>
          <w:lang w:eastAsia="zh-CN"/>
        </w:rPr>
      </w:pPr>
    </w:p>
    <w:p w14:paraId="5502E8E5" w14:textId="77777777" w:rsidR="0008310A" w:rsidRDefault="0008310A" w:rsidP="0008310A">
      <w:pPr>
        <w:spacing w:line="276" w:lineRule="auto"/>
        <w:rPr>
          <w:rFonts w:hint="eastAsia"/>
          <w:b/>
          <w:bCs/>
          <w:i/>
          <w:kern w:val="2"/>
          <w:lang w:eastAsia="zh-CN"/>
        </w:rPr>
      </w:pPr>
      <w:r w:rsidRPr="00196471">
        <w:rPr>
          <w:b/>
          <w:bCs/>
          <w:i/>
          <w:kern w:val="2"/>
          <w:lang w:eastAsia="zh-CN"/>
        </w:rPr>
        <w:t>Observation</w:t>
      </w:r>
      <w:r>
        <w:rPr>
          <w:b/>
          <w:bCs/>
          <w:i/>
          <w:kern w:val="2"/>
          <w:lang w:eastAsia="zh-CN"/>
        </w:rPr>
        <w:t xml:space="preserve"> 1</w:t>
      </w:r>
      <w:r w:rsidRPr="00196471">
        <w:rPr>
          <w:b/>
          <w:bCs/>
          <w:i/>
          <w:kern w:val="2"/>
          <w:lang w:eastAsia="zh-CN"/>
        </w:rPr>
        <w:t>:</w:t>
      </w:r>
      <w:r w:rsidRPr="00EC694E">
        <w:rPr>
          <w:b/>
          <w:bCs/>
          <w:i/>
          <w:kern w:val="2"/>
          <w:lang w:eastAsia="zh-CN"/>
        </w:rPr>
        <w:t xml:space="preserve"> </w:t>
      </w:r>
      <w:r>
        <w:rPr>
          <w:b/>
          <w:bCs/>
          <w:i/>
          <w:kern w:val="2"/>
          <w:lang w:eastAsia="zh-CN"/>
        </w:rPr>
        <w:t>R</w:t>
      </w:r>
      <w:r w:rsidRPr="00EC694E">
        <w:rPr>
          <w:b/>
          <w:bCs/>
          <w:i/>
          <w:kern w:val="2"/>
          <w:lang w:eastAsia="zh-CN"/>
        </w:rPr>
        <w:t>epetition is a tradeoff between system capacity and reliability</w:t>
      </w:r>
      <w:r>
        <w:rPr>
          <w:rFonts w:hint="eastAsia"/>
          <w:b/>
          <w:bCs/>
          <w:i/>
          <w:kern w:val="2"/>
          <w:lang w:eastAsia="zh-CN"/>
        </w:rPr>
        <w:t>，</w:t>
      </w:r>
      <w:r>
        <w:rPr>
          <w:rFonts w:hint="eastAsia"/>
          <w:b/>
          <w:bCs/>
          <w:i/>
          <w:kern w:val="2"/>
          <w:lang w:eastAsia="zh-CN"/>
        </w:rPr>
        <w:t>s</w:t>
      </w:r>
      <w:r>
        <w:rPr>
          <w:b/>
          <w:bCs/>
          <w:i/>
          <w:kern w:val="2"/>
          <w:lang w:eastAsia="zh-CN"/>
        </w:rPr>
        <w:t xml:space="preserve">o Partial repetition or UE-decided repetition </w:t>
      </w:r>
      <w:r w:rsidRPr="009C3EEB">
        <w:rPr>
          <w:b/>
          <w:bCs/>
          <w:i/>
          <w:kern w:val="2"/>
          <w:lang w:eastAsia="zh-CN"/>
        </w:rPr>
        <w:t>is recommended to support</w:t>
      </w:r>
      <w:r>
        <w:rPr>
          <w:b/>
          <w:bCs/>
          <w:i/>
          <w:kern w:val="2"/>
          <w:lang w:eastAsia="zh-CN"/>
        </w:rPr>
        <w:t>.</w:t>
      </w:r>
    </w:p>
    <w:p w14:paraId="2F3CDBE4" w14:textId="77777777" w:rsidR="0008310A" w:rsidRDefault="0008310A" w:rsidP="0008310A">
      <w:pPr>
        <w:rPr>
          <w:b/>
          <w:bCs/>
          <w:i/>
          <w:kern w:val="2"/>
          <w:lang w:eastAsia="zh-CN"/>
        </w:rPr>
      </w:pPr>
      <w:r w:rsidRPr="00196471">
        <w:rPr>
          <w:b/>
          <w:bCs/>
          <w:i/>
          <w:kern w:val="2"/>
          <w:lang w:eastAsia="zh-CN"/>
        </w:rPr>
        <w:t>Observation</w:t>
      </w:r>
      <w:r>
        <w:rPr>
          <w:b/>
          <w:bCs/>
          <w:i/>
          <w:kern w:val="2"/>
          <w:lang w:eastAsia="zh-CN"/>
        </w:rPr>
        <w:t xml:space="preserve"> 2</w:t>
      </w:r>
      <w:r w:rsidRPr="00196471">
        <w:rPr>
          <w:b/>
          <w:bCs/>
          <w:i/>
          <w:kern w:val="2"/>
          <w:lang w:eastAsia="zh-CN"/>
        </w:rPr>
        <w:t>:</w:t>
      </w:r>
      <w:r w:rsidRPr="00EC694E">
        <w:rPr>
          <w:b/>
          <w:bCs/>
          <w:i/>
          <w:kern w:val="2"/>
          <w:lang w:eastAsia="zh-CN"/>
        </w:rPr>
        <w:t xml:space="preserve"> </w:t>
      </w:r>
      <w:r>
        <w:rPr>
          <w:b/>
          <w:bCs/>
          <w:i/>
          <w:kern w:val="2"/>
          <w:lang w:eastAsia="zh-CN"/>
        </w:rPr>
        <w:t>T</w:t>
      </w:r>
      <w:r w:rsidRPr="0023231D">
        <w:rPr>
          <w:b/>
          <w:bCs/>
          <w:i/>
          <w:kern w:val="2"/>
          <w:lang w:eastAsia="zh-CN"/>
        </w:rPr>
        <w:t>he mechanism of Option A is sliding indicator within the window while Option B is Sliding window</w:t>
      </w:r>
      <w:r>
        <w:rPr>
          <w:b/>
          <w:bCs/>
          <w:i/>
          <w:kern w:val="2"/>
          <w:lang w:eastAsia="zh-CN"/>
        </w:rPr>
        <w:t>.</w:t>
      </w:r>
    </w:p>
    <w:p w14:paraId="4CCC7A0B" w14:textId="77777777" w:rsidR="0008310A" w:rsidRDefault="0008310A" w:rsidP="0008310A">
      <w:pPr>
        <w:rPr>
          <w:b/>
          <w:bCs/>
          <w:i/>
          <w:kern w:val="2"/>
          <w:lang w:eastAsia="zh-CN"/>
        </w:rPr>
      </w:pPr>
      <w:r w:rsidRPr="00196471">
        <w:rPr>
          <w:b/>
          <w:bCs/>
          <w:i/>
          <w:kern w:val="2"/>
          <w:lang w:eastAsia="zh-CN"/>
        </w:rPr>
        <w:t>Observation</w:t>
      </w:r>
      <w:r>
        <w:rPr>
          <w:b/>
          <w:bCs/>
          <w:i/>
          <w:kern w:val="2"/>
          <w:lang w:eastAsia="zh-CN"/>
        </w:rPr>
        <w:t xml:space="preserve"> 3</w:t>
      </w:r>
      <w:r w:rsidRPr="00196471">
        <w:rPr>
          <w:b/>
          <w:bCs/>
          <w:i/>
          <w:kern w:val="2"/>
          <w:lang w:eastAsia="zh-CN"/>
        </w:rPr>
        <w:t>:</w:t>
      </w:r>
      <w:r>
        <w:rPr>
          <w:b/>
          <w:bCs/>
          <w:i/>
          <w:kern w:val="2"/>
          <w:lang w:eastAsia="zh-CN"/>
        </w:rPr>
        <w:t xml:space="preserve"> Option B c</w:t>
      </w:r>
      <w:r w:rsidRPr="0023231D">
        <w:rPr>
          <w:b/>
          <w:bCs/>
          <w:i/>
          <w:kern w:val="2"/>
          <w:lang w:eastAsia="zh-CN"/>
        </w:rPr>
        <w:t>ontinuously</w:t>
      </w:r>
      <w:r>
        <w:rPr>
          <w:b/>
          <w:bCs/>
          <w:i/>
          <w:kern w:val="2"/>
          <w:lang w:eastAsia="zh-CN"/>
        </w:rPr>
        <w:t xml:space="preserve"> reports</w:t>
      </w:r>
      <w:r w:rsidRPr="0023231D">
        <w:rPr>
          <w:b/>
          <w:bCs/>
          <w:i/>
          <w:kern w:val="2"/>
          <w:lang w:eastAsia="zh-CN"/>
        </w:rPr>
        <w:t xml:space="preserve"> </w:t>
      </w:r>
      <w:r>
        <w:rPr>
          <w:b/>
          <w:bCs/>
          <w:lang w:eastAsia="zh-CN"/>
        </w:rPr>
        <w:t>indication of TOs because of sliding window.</w:t>
      </w:r>
    </w:p>
    <w:p w14:paraId="5B72C505" w14:textId="77777777" w:rsidR="0008310A" w:rsidRDefault="0008310A" w:rsidP="0008310A">
      <w:pPr>
        <w:rPr>
          <w:b/>
          <w:bCs/>
          <w:i/>
          <w:kern w:val="2"/>
          <w:lang w:eastAsia="zh-CN"/>
        </w:rPr>
      </w:pPr>
      <w:r w:rsidRPr="00196471">
        <w:rPr>
          <w:b/>
          <w:bCs/>
          <w:i/>
          <w:kern w:val="2"/>
          <w:lang w:eastAsia="zh-CN"/>
        </w:rPr>
        <w:t>Observation</w:t>
      </w:r>
      <w:r>
        <w:rPr>
          <w:b/>
          <w:bCs/>
          <w:i/>
          <w:kern w:val="2"/>
          <w:lang w:eastAsia="zh-CN"/>
        </w:rPr>
        <w:t xml:space="preserve"> 4</w:t>
      </w:r>
      <w:r w:rsidRPr="00196471">
        <w:rPr>
          <w:b/>
          <w:bCs/>
          <w:i/>
          <w:kern w:val="2"/>
          <w:lang w:eastAsia="zh-CN"/>
        </w:rPr>
        <w:t>:</w:t>
      </w:r>
      <w:r w:rsidRPr="00EC694E">
        <w:rPr>
          <w:b/>
          <w:bCs/>
          <w:i/>
          <w:kern w:val="2"/>
          <w:lang w:eastAsia="zh-CN"/>
        </w:rPr>
        <w:t xml:space="preserve"> </w:t>
      </w:r>
      <w:r w:rsidRPr="0023231D">
        <w:rPr>
          <w:b/>
          <w:bCs/>
          <w:i/>
          <w:kern w:val="2"/>
          <w:lang w:eastAsia="zh-CN"/>
        </w:rPr>
        <w:t>Except Option A-1a, the other three options do not waste reporting bits.</w:t>
      </w:r>
    </w:p>
    <w:p w14:paraId="5CFD4687" w14:textId="77777777" w:rsidR="0008310A" w:rsidRDefault="0008310A" w:rsidP="0008310A">
      <w:pPr>
        <w:rPr>
          <w:b/>
          <w:bCs/>
          <w:i/>
          <w:kern w:val="2"/>
          <w:lang w:eastAsia="zh-CN"/>
        </w:rPr>
      </w:pPr>
      <w:r w:rsidRPr="00196471">
        <w:rPr>
          <w:b/>
          <w:bCs/>
          <w:i/>
          <w:kern w:val="2"/>
          <w:lang w:eastAsia="zh-CN"/>
        </w:rPr>
        <w:t>Observation</w:t>
      </w:r>
      <w:r>
        <w:rPr>
          <w:b/>
          <w:bCs/>
          <w:i/>
          <w:kern w:val="2"/>
          <w:lang w:eastAsia="zh-CN"/>
        </w:rPr>
        <w:t xml:space="preserve"> 5</w:t>
      </w:r>
      <w:r w:rsidRPr="00196471">
        <w:rPr>
          <w:b/>
          <w:bCs/>
          <w:i/>
          <w:kern w:val="2"/>
          <w:lang w:eastAsia="zh-CN"/>
        </w:rPr>
        <w:t>:</w:t>
      </w:r>
      <w:r w:rsidRPr="00EC694E">
        <w:rPr>
          <w:b/>
          <w:bCs/>
          <w:i/>
          <w:kern w:val="2"/>
          <w:lang w:eastAsia="zh-CN"/>
        </w:rPr>
        <w:t xml:space="preserve"> </w:t>
      </w:r>
      <w:r w:rsidRPr="0023231D">
        <w:rPr>
          <w:b/>
          <w:bCs/>
          <w:i/>
          <w:kern w:val="2"/>
          <w:lang w:eastAsia="zh-CN"/>
        </w:rPr>
        <w:t xml:space="preserve">The number of UTO-UCI bits reported by A-1a and B-b2 is basically fixed. </w:t>
      </w:r>
    </w:p>
    <w:p w14:paraId="4494CD65" w14:textId="60D31D76" w:rsidR="00CF2488" w:rsidRPr="0008310A" w:rsidRDefault="00CF2488" w:rsidP="00CF2488">
      <w:pPr>
        <w:spacing w:before="120" w:line="276" w:lineRule="auto"/>
        <w:rPr>
          <w:b/>
          <w:lang w:eastAsia="zh-CN"/>
        </w:rPr>
      </w:pPr>
    </w:p>
    <w:p w14:paraId="696F75B8" w14:textId="77777777" w:rsidR="0008310A" w:rsidRPr="004F7ACE" w:rsidRDefault="0008310A" w:rsidP="0008310A">
      <w:pPr>
        <w:rPr>
          <w:b/>
          <w:bCs/>
          <w:i/>
          <w:kern w:val="2"/>
          <w:lang w:eastAsia="zh-CN"/>
        </w:rPr>
      </w:pPr>
      <w:r w:rsidRPr="006E0CF7">
        <w:rPr>
          <w:b/>
          <w:bCs/>
          <w:i/>
          <w:kern w:val="2"/>
          <w:lang w:eastAsia="zh-CN"/>
        </w:rPr>
        <w:t xml:space="preserve">Proposal </w:t>
      </w:r>
      <w:r w:rsidRPr="006E0CF7">
        <w:rPr>
          <w:b/>
          <w:bCs/>
          <w:i/>
          <w:kern w:val="2"/>
          <w:lang w:eastAsia="zh-CN"/>
        </w:rPr>
        <w:fldChar w:fldCharType="begin"/>
      </w:r>
      <w:r w:rsidRPr="006E0CF7">
        <w:rPr>
          <w:b/>
          <w:bCs/>
          <w:i/>
          <w:kern w:val="2"/>
          <w:lang w:eastAsia="zh-CN"/>
        </w:rPr>
        <w:instrText xml:space="preserve"> SEQ Proposal \* ARABIC </w:instrText>
      </w:r>
      <w:r w:rsidRPr="006E0CF7">
        <w:rPr>
          <w:b/>
          <w:bCs/>
          <w:i/>
          <w:kern w:val="2"/>
          <w:lang w:eastAsia="zh-CN"/>
        </w:rPr>
        <w:fldChar w:fldCharType="separate"/>
      </w:r>
      <w:r w:rsidRPr="006E0CF7">
        <w:rPr>
          <w:b/>
          <w:bCs/>
          <w:i/>
          <w:kern w:val="2"/>
          <w:lang w:eastAsia="zh-CN"/>
        </w:rPr>
        <w:t>1</w:t>
      </w:r>
      <w:r w:rsidRPr="006E0CF7">
        <w:rPr>
          <w:b/>
          <w:bCs/>
          <w:i/>
          <w:kern w:val="2"/>
          <w:lang w:eastAsia="zh-CN"/>
        </w:rPr>
        <w:fldChar w:fldCharType="end"/>
      </w:r>
      <w:r w:rsidRPr="006E0CF7">
        <w:rPr>
          <w:b/>
          <w:bCs/>
          <w:i/>
          <w:kern w:val="2"/>
          <w:lang w:eastAsia="zh-CN"/>
        </w:rPr>
        <w:t xml:space="preserve">: </w:t>
      </w:r>
      <w:r w:rsidRPr="004F7ACE">
        <w:rPr>
          <w:b/>
          <w:bCs/>
          <w:i/>
          <w:kern w:val="2"/>
          <w:lang w:eastAsia="zh-CN"/>
        </w:rPr>
        <w:t xml:space="preserve">Support retransmission of multiple TBs </w:t>
      </w:r>
      <w:r>
        <w:rPr>
          <w:b/>
          <w:bCs/>
          <w:i/>
          <w:kern w:val="2"/>
          <w:lang w:eastAsia="zh-CN"/>
        </w:rPr>
        <w:t xml:space="preserve">with </w:t>
      </w:r>
      <w:r w:rsidRPr="004F7ACE">
        <w:rPr>
          <w:b/>
          <w:bCs/>
          <w:i/>
          <w:kern w:val="2"/>
          <w:lang w:eastAsia="zh-CN"/>
        </w:rPr>
        <w:t xml:space="preserve">a single </w:t>
      </w:r>
      <w:r>
        <w:rPr>
          <w:b/>
          <w:bCs/>
          <w:i/>
          <w:kern w:val="2"/>
          <w:lang w:eastAsia="zh-CN"/>
        </w:rPr>
        <w:t xml:space="preserve">scheduling </w:t>
      </w:r>
      <w:r w:rsidRPr="004F7ACE">
        <w:rPr>
          <w:b/>
          <w:bCs/>
          <w:i/>
          <w:kern w:val="2"/>
          <w:lang w:eastAsia="zh-CN"/>
        </w:rPr>
        <w:t>DCI when a multi-PUSCH CG is used for the initial transmission</w:t>
      </w:r>
    </w:p>
    <w:p w14:paraId="740413BE" w14:textId="77777777" w:rsidR="0008310A" w:rsidRPr="003239C5" w:rsidRDefault="0008310A" w:rsidP="0008310A">
      <w:pPr>
        <w:pStyle w:val="a8"/>
        <w:numPr>
          <w:ilvl w:val="0"/>
          <w:numId w:val="28"/>
        </w:numPr>
        <w:rPr>
          <w:rFonts w:ascii="Times New Roman" w:hAnsi="Times New Roman" w:cs="Times New Roman"/>
          <w:b/>
          <w:bCs/>
          <w:i/>
          <w:sz w:val="22"/>
          <w:lang w:eastAsia="zh-CN"/>
        </w:rPr>
      </w:pPr>
      <w:r w:rsidRPr="003239C5">
        <w:rPr>
          <w:rFonts w:ascii="Times New Roman" w:hAnsi="Times New Roman" w:cs="Times New Roman"/>
          <w:b/>
          <w:bCs/>
          <w:i/>
          <w:sz w:val="22"/>
          <w:lang w:eastAsia="zh-CN"/>
        </w:rPr>
        <w:t>The DCI is scrambled with CS-RNTI</w:t>
      </w:r>
    </w:p>
    <w:p w14:paraId="5B76628C" w14:textId="77777777" w:rsidR="0008310A" w:rsidRPr="003239C5" w:rsidRDefault="0008310A" w:rsidP="0008310A">
      <w:pPr>
        <w:pStyle w:val="a8"/>
        <w:numPr>
          <w:ilvl w:val="0"/>
          <w:numId w:val="28"/>
        </w:numPr>
        <w:rPr>
          <w:rFonts w:ascii="Times New Roman" w:hAnsi="Times New Roman" w:cs="Times New Roman"/>
          <w:b/>
          <w:bCs/>
          <w:i/>
          <w:sz w:val="22"/>
          <w:lang w:eastAsia="zh-CN"/>
        </w:rPr>
      </w:pPr>
      <w:r w:rsidRPr="003239C5">
        <w:rPr>
          <w:rFonts w:ascii="Times New Roman" w:hAnsi="Times New Roman" w:cs="Times New Roman"/>
          <w:b/>
          <w:bCs/>
          <w:i/>
          <w:sz w:val="22"/>
          <w:lang w:eastAsia="zh-CN"/>
        </w:rPr>
        <w:t xml:space="preserve">Rel-17 single DCI scheduling multiple PUSCHs </w:t>
      </w:r>
      <w:r>
        <w:rPr>
          <w:rFonts w:ascii="Times New Roman" w:hAnsi="Times New Roman" w:cs="Times New Roman"/>
          <w:b/>
          <w:bCs/>
          <w:i/>
          <w:sz w:val="22"/>
          <w:lang w:eastAsia="zh-CN"/>
        </w:rPr>
        <w:t>can be</w:t>
      </w:r>
      <w:r w:rsidRPr="003239C5">
        <w:rPr>
          <w:rFonts w:ascii="Times New Roman" w:hAnsi="Times New Roman" w:cs="Times New Roman"/>
          <w:b/>
          <w:bCs/>
          <w:i/>
          <w:sz w:val="22"/>
          <w:lang w:eastAsia="zh-CN"/>
        </w:rPr>
        <w:t xml:space="preserve"> used for scheduling CG PUSCH retransmission, </w:t>
      </w:r>
      <w:r>
        <w:rPr>
          <w:rFonts w:ascii="Times New Roman" w:hAnsi="Times New Roman" w:cs="Times New Roman"/>
          <w:b/>
          <w:bCs/>
          <w:i/>
          <w:sz w:val="22"/>
          <w:lang w:eastAsia="zh-CN"/>
        </w:rPr>
        <w:t xml:space="preserve">in which, </w:t>
      </w:r>
    </w:p>
    <w:p w14:paraId="67AF7EE1" w14:textId="77777777" w:rsidR="0008310A" w:rsidRPr="003239C5" w:rsidRDefault="0008310A" w:rsidP="0008310A">
      <w:pPr>
        <w:pStyle w:val="a8"/>
        <w:ind w:left="420"/>
        <w:rPr>
          <w:rFonts w:ascii="Times New Roman" w:hAnsi="Times New Roman" w:cs="Times New Roman"/>
          <w:b/>
          <w:bCs/>
          <w:i/>
          <w:sz w:val="22"/>
          <w:lang w:eastAsia="zh-CN"/>
        </w:rPr>
      </w:pPr>
      <w:r w:rsidRPr="00745220">
        <w:rPr>
          <w:rFonts w:ascii="Times New Roman" w:hAnsi="Times New Roman" w:cs="Times New Roman"/>
          <w:b/>
          <w:bCs/>
          <w:i/>
          <w:sz w:val="22"/>
          <w:lang w:eastAsia="zh-CN"/>
        </w:rPr>
        <w:t>NDI field can be used as the bitmap</w:t>
      </w:r>
      <w:r w:rsidRPr="003239C5">
        <w:rPr>
          <w:rFonts w:ascii="Times New Roman" w:hAnsi="Times New Roman" w:cs="Times New Roman"/>
          <w:b/>
          <w:bCs/>
          <w:i/>
          <w:sz w:val="22"/>
          <w:lang w:eastAsia="zh-CN"/>
        </w:rPr>
        <w:t xml:space="preserve"> </w:t>
      </w:r>
      <w:r>
        <w:rPr>
          <w:rFonts w:ascii="Times New Roman" w:hAnsi="Times New Roman" w:cs="Times New Roman"/>
          <w:b/>
          <w:bCs/>
          <w:i/>
          <w:sz w:val="22"/>
          <w:lang w:eastAsia="zh-CN"/>
        </w:rPr>
        <w:t xml:space="preserve">and </w:t>
      </w:r>
      <w:r w:rsidRPr="003239C5">
        <w:rPr>
          <w:rFonts w:ascii="Times New Roman" w:hAnsi="Times New Roman" w:cs="Times New Roman"/>
          <w:b/>
          <w:bCs/>
          <w:i/>
          <w:sz w:val="22"/>
          <w:lang w:eastAsia="zh-CN"/>
        </w:rPr>
        <w:t xml:space="preserve">NDI </w:t>
      </w:r>
      <w:r>
        <w:rPr>
          <w:rFonts w:ascii="Times New Roman" w:hAnsi="Times New Roman" w:cs="Times New Roman"/>
          <w:b/>
          <w:bCs/>
          <w:i/>
          <w:sz w:val="22"/>
          <w:lang w:eastAsia="zh-CN"/>
        </w:rPr>
        <w:t>bit set to “1”</w:t>
      </w:r>
      <w:r w:rsidRPr="003239C5">
        <w:rPr>
          <w:rFonts w:ascii="Times New Roman" w:hAnsi="Times New Roman" w:cs="Times New Roman"/>
          <w:b/>
          <w:bCs/>
          <w:i/>
          <w:sz w:val="22"/>
          <w:lang w:eastAsia="zh-CN"/>
        </w:rPr>
        <w:t xml:space="preserve"> </w:t>
      </w:r>
      <w:r>
        <w:rPr>
          <w:rFonts w:ascii="Times New Roman" w:hAnsi="Times New Roman" w:cs="Times New Roman"/>
          <w:b/>
          <w:bCs/>
          <w:i/>
          <w:sz w:val="22"/>
          <w:lang w:eastAsia="zh-CN"/>
        </w:rPr>
        <w:t>indicates retransmission of the corresponding PUSCH of a multi-PUSCH CG</w:t>
      </w:r>
      <w:r w:rsidRPr="003239C5">
        <w:rPr>
          <w:rFonts w:ascii="Times New Roman" w:hAnsi="Times New Roman" w:cs="Times New Roman"/>
          <w:b/>
          <w:bCs/>
          <w:i/>
          <w:sz w:val="22"/>
          <w:lang w:eastAsia="zh-CN"/>
        </w:rPr>
        <w:t>.</w:t>
      </w:r>
    </w:p>
    <w:p w14:paraId="52A37EC4" w14:textId="77777777" w:rsidR="0008310A" w:rsidRPr="003239C5" w:rsidRDefault="0008310A" w:rsidP="0008310A">
      <w:pPr>
        <w:pStyle w:val="a8"/>
        <w:ind w:left="420"/>
        <w:rPr>
          <w:rFonts w:ascii="Times New Roman" w:hAnsi="Times New Roman" w:cs="Times New Roman"/>
          <w:b/>
          <w:bCs/>
          <w:i/>
          <w:sz w:val="22"/>
          <w:lang w:eastAsia="zh-CN"/>
        </w:rPr>
      </w:pPr>
      <w:r>
        <w:rPr>
          <w:rFonts w:ascii="Times New Roman" w:hAnsi="Times New Roman" w:cs="Times New Roman"/>
          <w:b/>
          <w:bCs/>
          <w:i/>
          <w:sz w:val="22"/>
          <w:lang w:eastAsia="zh-CN"/>
        </w:rPr>
        <w:t>One or two RV bits</w:t>
      </w:r>
      <w:r w:rsidRPr="003239C5">
        <w:rPr>
          <w:rFonts w:ascii="Times New Roman" w:hAnsi="Times New Roman" w:cs="Times New Roman"/>
          <w:b/>
          <w:bCs/>
          <w:i/>
          <w:sz w:val="22"/>
          <w:lang w:eastAsia="zh-CN"/>
        </w:rPr>
        <w:t xml:space="preserve"> </w:t>
      </w:r>
      <w:r>
        <w:rPr>
          <w:rFonts w:ascii="Times New Roman" w:hAnsi="Times New Roman" w:cs="Times New Roman"/>
          <w:b/>
          <w:bCs/>
          <w:i/>
          <w:sz w:val="22"/>
          <w:lang w:eastAsia="zh-CN"/>
        </w:rPr>
        <w:t>per retransmission PUSCH</w:t>
      </w:r>
      <w:r w:rsidRPr="003239C5">
        <w:rPr>
          <w:rFonts w:ascii="Times New Roman" w:hAnsi="Times New Roman" w:cs="Times New Roman"/>
          <w:b/>
          <w:bCs/>
          <w:i/>
          <w:sz w:val="22"/>
          <w:lang w:eastAsia="zh-CN"/>
        </w:rPr>
        <w:t>.</w:t>
      </w:r>
    </w:p>
    <w:p w14:paraId="5667693D" w14:textId="77777777" w:rsidR="0008310A" w:rsidRDefault="0008310A" w:rsidP="0008310A">
      <w:pPr>
        <w:spacing w:line="276" w:lineRule="auto"/>
        <w:rPr>
          <w:b/>
          <w:bCs/>
          <w:i/>
          <w:kern w:val="2"/>
          <w:lang w:eastAsia="zh-CN"/>
        </w:rPr>
      </w:pPr>
      <w:r w:rsidRPr="006E0CF7">
        <w:rPr>
          <w:b/>
          <w:bCs/>
          <w:i/>
          <w:kern w:val="2"/>
          <w:lang w:eastAsia="zh-CN"/>
        </w:rPr>
        <w:t xml:space="preserve">Proposal </w:t>
      </w:r>
      <w:r>
        <w:rPr>
          <w:b/>
          <w:bCs/>
          <w:i/>
          <w:kern w:val="2"/>
          <w:lang w:eastAsia="zh-CN"/>
        </w:rPr>
        <w:t>2</w:t>
      </w:r>
      <w:r w:rsidRPr="006E0CF7">
        <w:rPr>
          <w:b/>
          <w:bCs/>
          <w:i/>
          <w:kern w:val="2"/>
          <w:lang w:eastAsia="zh-CN"/>
        </w:rPr>
        <w:t xml:space="preserve">: </w:t>
      </w:r>
      <w:r>
        <w:rPr>
          <w:b/>
          <w:bCs/>
          <w:i/>
          <w:kern w:val="2"/>
          <w:lang w:eastAsia="zh-CN"/>
        </w:rPr>
        <w:t xml:space="preserve">Support Partial repetition of PUSCHs in a CG and </w:t>
      </w:r>
      <w:proofErr w:type="spellStart"/>
      <w:r>
        <w:rPr>
          <w:b/>
          <w:bCs/>
          <w:i/>
          <w:kern w:val="2"/>
          <w:lang w:eastAsia="zh-CN"/>
        </w:rPr>
        <w:t>gNB</w:t>
      </w:r>
      <w:proofErr w:type="spellEnd"/>
      <w:r>
        <w:rPr>
          <w:b/>
          <w:bCs/>
          <w:i/>
          <w:kern w:val="2"/>
          <w:lang w:eastAsia="zh-CN"/>
        </w:rPr>
        <w:t xml:space="preserve"> configure the number of last PUSCHs to do repetition.</w:t>
      </w:r>
    </w:p>
    <w:p w14:paraId="583D264B" w14:textId="77777777" w:rsidR="0008310A" w:rsidRPr="00EC694E" w:rsidRDefault="0008310A" w:rsidP="0008310A">
      <w:pPr>
        <w:spacing w:line="276" w:lineRule="auto"/>
        <w:rPr>
          <w:b/>
          <w:bCs/>
          <w:i/>
          <w:kern w:val="2"/>
          <w:lang w:eastAsia="zh-CN"/>
        </w:rPr>
      </w:pPr>
      <w:r w:rsidRPr="006E0CF7">
        <w:rPr>
          <w:b/>
          <w:bCs/>
          <w:i/>
          <w:kern w:val="2"/>
          <w:lang w:eastAsia="zh-CN"/>
        </w:rPr>
        <w:t xml:space="preserve">Proposal </w:t>
      </w:r>
      <w:r>
        <w:rPr>
          <w:b/>
          <w:bCs/>
          <w:i/>
          <w:kern w:val="2"/>
          <w:lang w:eastAsia="zh-CN"/>
        </w:rPr>
        <w:t>3</w:t>
      </w:r>
      <w:r w:rsidRPr="00196471">
        <w:rPr>
          <w:b/>
          <w:bCs/>
          <w:i/>
          <w:kern w:val="2"/>
          <w:lang w:eastAsia="zh-CN"/>
        </w:rPr>
        <w:t xml:space="preserve">: </w:t>
      </w:r>
      <w:r>
        <w:rPr>
          <w:b/>
          <w:bCs/>
          <w:i/>
          <w:kern w:val="2"/>
          <w:lang w:eastAsia="zh-CN"/>
        </w:rPr>
        <w:t xml:space="preserve">Support UE-decided PUSCHs repetition and inform the </w:t>
      </w:r>
      <w:proofErr w:type="spellStart"/>
      <w:r>
        <w:rPr>
          <w:b/>
          <w:bCs/>
          <w:i/>
          <w:kern w:val="2"/>
          <w:lang w:eastAsia="zh-CN"/>
        </w:rPr>
        <w:t>gNB</w:t>
      </w:r>
      <w:proofErr w:type="spellEnd"/>
      <w:r>
        <w:rPr>
          <w:b/>
          <w:bCs/>
          <w:i/>
          <w:kern w:val="2"/>
          <w:lang w:eastAsia="zh-CN"/>
        </w:rPr>
        <w:t xml:space="preserve"> via UTO-UCI.</w:t>
      </w:r>
    </w:p>
    <w:p w14:paraId="1AC2F21C" w14:textId="77777777" w:rsidR="0008310A" w:rsidRPr="00FA0D86" w:rsidRDefault="0008310A" w:rsidP="0008310A">
      <w:pPr>
        <w:spacing w:line="276" w:lineRule="auto"/>
        <w:rPr>
          <w:b/>
          <w:bCs/>
          <w:i/>
          <w:kern w:val="2"/>
          <w:lang w:eastAsia="zh-CN"/>
        </w:rPr>
      </w:pPr>
      <w:r w:rsidRPr="006E0CF7">
        <w:rPr>
          <w:b/>
          <w:bCs/>
          <w:i/>
          <w:kern w:val="2"/>
          <w:lang w:eastAsia="zh-CN"/>
        </w:rPr>
        <w:t xml:space="preserve">Proposal </w:t>
      </w:r>
      <w:r>
        <w:rPr>
          <w:b/>
          <w:bCs/>
          <w:i/>
          <w:kern w:val="2"/>
          <w:lang w:eastAsia="zh-CN"/>
        </w:rPr>
        <w:t>4</w:t>
      </w:r>
      <w:r w:rsidRPr="00196471">
        <w:rPr>
          <w:b/>
          <w:bCs/>
          <w:i/>
          <w:kern w:val="2"/>
          <w:lang w:eastAsia="zh-CN"/>
        </w:rPr>
        <w:t xml:space="preserve">: </w:t>
      </w:r>
      <w:r>
        <w:rPr>
          <w:b/>
          <w:bCs/>
          <w:i/>
          <w:kern w:val="2"/>
          <w:lang w:eastAsia="zh-CN"/>
        </w:rPr>
        <w:t>For UTO-UCI indication design, support either Option B-b2 or Option A-1a</w:t>
      </w:r>
      <w:r w:rsidRPr="00196471">
        <w:rPr>
          <w:b/>
          <w:bCs/>
          <w:i/>
          <w:kern w:val="2"/>
          <w:lang w:eastAsia="zh-CN"/>
        </w:rPr>
        <w:t>.</w:t>
      </w:r>
    </w:p>
    <w:p w14:paraId="333E5481" w14:textId="77777777" w:rsidR="0008310A" w:rsidRPr="00931686" w:rsidRDefault="0008310A" w:rsidP="0008310A">
      <w:pPr>
        <w:spacing w:line="276" w:lineRule="auto"/>
        <w:rPr>
          <w:b/>
          <w:bCs/>
          <w:i/>
          <w:kern w:val="2"/>
          <w:lang w:eastAsia="zh-CN"/>
        </w:rPr>
      </w:pPr>
      <w:bookmarkStart w:id="14" w:name="_Ref124671424"/>
      <w:bookmarkStart w:id="15" w:name="_Ref71620620"/>
      <w:bookmarkStart w:id="16" w:name="_Ref124589665"/>
      <w:r w:rsidRPr="006E0CF7">
        <w:rPr>
          <w:b/>
          <w:bCs/>
          <w:i/>
          <w:kern w:val="2"/>
          <w:lang w:eastAsia="zh-CN"/>
        </w:rPr>
        <w:lastRenderedPageBreak/>
        <w:t xml:space="preserve">Proposal </w:t>
      </w:r>
      <w:r>
        <w:rPr>
          <w:b/>
          <w:bCs/>
          <w:i/>
          <w:kern w:val="2"/>
          <w:lang w:eastAsia="zh-CN"/>
        </w:rPr>
        <w:t>5</w:t>
      </w:r>
      <w:r w:rsidRPr="00196471">
        <w:rPr>
          <w:b/>
          <w:bCs/>
          <w:i/>
          <w:kern w:val="2"/>
          <w:lang w:eastAsia="zh-CN"/>
        </w:rPr>
        <w:t xml:space="preserve">: </w:t>
      </w:r>
      <w:r>
        <w:rPr>
          <w:b/>
          <w:bCs/>
          <w:i/>
          <w:kern w:val="2"/>
          <w:lang w:eastAsia="zh-CN"/>
        </w:rPr>
        <w:t>S</w:t>
      </w:r>
      <w:r w:rsidRPr="001A32CB">
        <w:rPr>
          <w:b/>
          <w:bCs/>
          <w:i/>
          <w:kern w:val="2"/>
          <w:lang w:eastAsia="zh-CN"/>
        </w:rPr>
        <w:t>upport dynamic indication of unused CG PUSCH occasion(s) for multiple CG configurations</w:t>
      </w:r>
      <w:r w:rsidRPr="00196471">
        <w:rPr>
          <w:b/>
          <w:bCs/>
          <w:i/>
          <w:kern w:val="2"/>
          <w:lang w:eastAsia="zh-CN"/>
        </w:rPr>
        <w:t>.</w:t>
      </w:r>
    </w:p>
    <w:p w14:paraId="793CB459" w14:textId="77777777" w:rsidR="0008310A" w:rsidRPr="00627371" w:rsidRDefault="0008310A" w:rsidP="0008310A">
      <w:pPr>
        <w:rPr>
          <w:b/>
          <w:bCs/>
          <w:i/>
          <w:kern w:val="2"/>
          <w:lang w:eastAsia="zh-CN"/>
        </w:rPr>
      </w:pPr>
      <w:r w:rsidRPr="006E0CF7">
        <w:rPr>
          <w:b/>
          <w:bCs/>
          <w:i/>
          <w:kern w:val="2"/>
          <w:lang w:eastAsia="zh-CN"/>
        </w:rPr>
        <w:t xml:space="preserve">Proposal </w:t>
      </w:r>
      <w:r>
        <w:rPr>
          <w:b/>
          <w:bCs/>
          <w:i/>
          <w:kern w:val="2"/>
          <w:lang w:eastAsia="zh-CN"/>
        </w:rPr>
        <w:t>6</w:t>
      </w:r>
      <w:r w:rsidRPr="00196471">
        <w:rPr>
          <w:b/>
          <w:bCs/>
          <w:i/>
          <w:kern w:val="2"/>
          <w:lang w:eastAsia="zh-CN"/>
        </w:rPr>
        <w:t xml:space="preserve">: </w:t>
      </w:r>
      <w:r>
        <w:rPr>
          <w:b/>
          <w:bCs/>
          <w:i/>
          <w:kern w:val="2"/>
          <w:lang w:eastAsia="zh-CN"/>
        </w:rPr>
        <w:t xml:space="preserve">RRC configured Parameters and rules </w:t>
      </w:r>
      <w:r w:rsidRPr="00627371">
        <w:rPr>
          <w:b/>
          <w:bCs/>
          <w:i/>
          <w:kern w:val="2"/>
          <w:lang w:eastAsia="zh-CN"/>
        </w:rPr>
        <w:t>regarding how to extend UTO-UCI reporting to multiple CG configurations</w:t>
      </w:r>
      <w:r>
        <w:rPr>
          <w:b/>
          <w:bCs/>
          <w:i/>
          <w:kern w:val="2"/>
          <w:lang w:eastAsia="zh-CN"/>
        </w:rPr>
        <w:t xml:space="preserve"> include:</w:t>
      </w:r>
    </w:p>
    <w:p w14:paraId="28DFB238" w14:textId="77777777" w:rsidR="0008310A" w:rsidRPr="00627371" w:rsidRDefault="0008310A" w:rsidP="0008310A">
      <w:pPr>
        <w:rPr>
          <w:b/>
          <w:bCs/>
          <w:i/>
          <w:kern w:val="2"/>
          <w:lang w:eastAsia="zh-CN"/>
        </w:rPr>
      </w:pPr>
      <w:r w:rsidRPr="00627371">
        <w:rPr>
          <w:b/>
          <w:bCs/>
          <w:i/>
          <w:kern w:val="2"/>
          <w:lang w:eastAsia="zh-CN"/>
        </w:rPr>
        <w:t>- Through which CG configuration the UE</w:t>
      </w:r>
      <w:r>
        <w:rPr>
          <w:b/>
          <w:bCs/>
          <w:i/>
          <w:kern w:val="2"/>
          <w:lang w:eastAsia="zh-CN"/>
        </w:rPr>
        <w:t xml:space="preserve"> can</w:t>
      </w:r>
      <w:r w:rsidRPr="00627371">
        <w:rPr>
          <w:b/>
          <w:bCs/>
          <w:i/>
          <w:kern w:val="2"/>
          <w:lang w:eastAsia="zh-CN"/>
        </w:rPr>
        <w:t xml:space="preserve"> send the UTO-UCI</w:t>
      </w:r>
      <w:r>
        <w:rPr>
          <w:b/>
          <w:bCs/>
          <w:i/>
          <w:kern w:val="2"/>
          <w:lang w:eastAsia="zh-CN"/>
        </w:rPr>
        <w:t>.</w:t>
      </w:r>
    </w:p>
    <w:p w14:paraId="28C4D9CC" w14:textId="77777777" w:rsidR="0008310A" w:rsidRPr="00627371" w:rsidRDefault="0008310A" w:rsidP="0008310A">
      <w:pPr>
        <w:rPr>
          <w:b/>
          <w:bCs/>
          <w:i/>
          <w:kern w:val="2"/>
          <w:lang w:eastAsia="zh-CN"/>
        </w:rPr>
      </w:pPr>
      <w:r w:rsidRPr="00627371">
        <w:rPr>
          <w:b/>
          <w:bCs/>
          <w:i/>
          <w:kern w:val="2"/>
          <w:lang w:eastAsia="zh-CN"/>
        </w:rPr>
        <w:t xml:space="preserve">- </w:t>
      </w:r>
      <w:r>
        <w:rPr>
          <w:b/>
          <w:bCs/>
          <w:i/>
          <w:kern w:val="2"/>
          <w:lang w:eastAsia="zh-CN"/>
        </w:rPr>
        <w:t>T</w:t>
      </w:r>
      <w:r w:rsidRPr="00627371">
        <w:rPr>
          <w:b/>
          <w:bCs/>
          <w:i/>
          <w:kern w:val="2"/>
          <w:lang w:eastAsia="zh-CN"/>
        </w:rPr>
        <w:t>he sent UTO-UCI</w:t>
      </w:r>
      <w:r>
        <w:rPr>
          <w:b/>
          <w:bCs/>
          <w:i/>
          <w:kern w:val="2"/>
          <w:lang w:eastAsia="zh-CN"/>
        </w:rPr>
        <w:t xml:space="preserve"> indicates w</w:t>
      </w:r>
      <w:r w:rsidRPr="00627371">
        <w:rPr>
          <w:b/>
          <w:bCs/>
          <w:i/>
          <w:kern w:val="2"/>
          <w:lang w:eastAsia="zh-CN"/>
        </w:rPr>
        <w:t>hich CG configurations</w:t>
      </w:r>
      <w:r>
        <w:rPr>
          <w:b/>
          <w:bCs/>
          <w:i/>
          <w:kern w:val="2"/>
          <w:lang w:eastAsia="zh-CN"/>
        </w:rPr>
        <w:t xml:space="preserve"> TO usage.</w:t>
      </w:r>
    </w:p>
    <w:p w14:paraId="22E43D94" w14:textId="77777777" w:rsidR="0008310A" w:rsidRPr="001A32CB" w:rsidRDefault="0008310A" w:rsidP="0008310A">
      <w:pPr>
        <w:rPr>
          <w:b/>
          <w:bCs/>
          <w:i/>
          <w:kern w:val="2"/>
          <w:lang w:eastAsia="zh-CN"/>
        </w:rPr>
      </w:pPr>
      <w:r w:rsidRPr="00627371">
        <w:rPr>
          <w:b/>
          <w:bCs/>
          <w:i/>
          <w:kern w:val="2"/>
          <w:lang w:eastAsia="zh-CN"/>
        </w:rPr>
        <w:t xml:space="preserve">- </w:t>
      </w:r>
      <w:r>
        <w:rPr>
          <w:b/>
          <w:bCs/>
          <w:i/>
          <w:kern w:val="2"/>
          <w:lang w:eastAsia="zh-CN"/>
        </w:rPr>
        <w:t>E</w:t>
      </w:r>
      <w:r w:rsidRPr="00627371">
        <w:rPr>
          <w:b/>
          <w:bCs/>
          <w:i/>
          <w:kern w:val="2"/>
          <w:lang w:eastAsia="zh-CN"/>
        </w:rPr>
        <w:t>ncode the UTO-UCI bits for different CG configurations</w:t>
      </w:r>
      <w:r>
        <w:rPr>
          <w:b/>
          <w:bCs/>
          <w:i/>
          <w:kern w:val="2"/>
          <w:lang w:eastAsia="zh-CN"/>
        </w:rPr>
        <w:t>.</w:t>
      </w:r>
    </w:p>
    <w:p w14:paraId="688EC72D" w14:textId="597318CC" w:rsidR="0008310A" w:rsidRPr="0008310A" w:rsidRDefault="0008310A" w:rsidP="0008310A">
      <w:pPr>
        <w:spacing w:line="276" w:lineRule="auto"/>
        <w:rPr>
          <w:rFonts w:hint="eastAsia"/>
          <w:b/>
          <w:bCs/>
          <w:i/>
          <w:kern w:val="2"/>
          <w:lang w:eastAsia="zh-CN"/>
        </w:rPr>
      </w:pPr>
      <w:r w:rsidRPr="006E0CF7">
        <w:rPr>
          <w:b/>
          <w:bCs/>
          <w:i/>
          <w:kern w:val="2"/>
          <w:lang w:eastAsia="zh-CN"/>
        </w:rPr>
        <w:t xml:space="preserve">Proposal </w:t>
      </w:r>
      <w:r>
        <w:rPr>
          <w:b/>
          <w:bCs/>
          <w:i/>
          <w:kern w:val="2"/>
          <w:lang w:eastAsia="zh-CN"/>
        </w:rPr>
        <w:t>7</w:t>
      </w:r>
      <w:r w:rsidRPr="00196471">
        <w:rPr>
          <w:b/>
          <w:bCs/>
          <w:i/>
          <w:kern w:val="2"/>
          <w:lang w:eastAsia="zh-CN"/>
        </w:rPr>
        <w:t xml:space="preserve">: </w:t>
      </w:r>
      <w:r>
        <w:rPr>
          <w:b/>
          <w:bCs/>
          <w:i/>
          <w:kern w:val="2"/>
          <w:lang w:eastAsia="zh-CN"/>
        </w:rPr>
        <w:t>S</w:t>
      </w:r>
      <w:r w:rsidRPr="00F66E0C">
        <w:rPr>
          <w:b/>
          <w:bCs/>
          <w:i/>
          <w:kern w:val="2"/>
          <w:lang w:eastAsia="zh-CN"/>
        </w:rPr>
        <w:t xml:space="preserve">upport to reuse the same generation order between CG-UCI and HARQ-ACK for multiplexing </w:t>
      </w:r>
      <w:r>
        <w:rPr>
          <w:b/>
          <w:bCs/>
          <w:i/>
          <w:kern w:val="2"/>
          <w:lang w:eastAsia="zh-CN"/>
        </w:rPr>
        <w:t xml:space="preserve">of </w:t>
      </w:r>
      <w:r w:rsidRPr="00F66E0C">
        <w:rPr>
          <w:b/>
          <w:bCs/>
          <w:i/>
          <w:kern w:val="2"/>
          <w:lang w:eastAsia="zh-CN"/>
        </w:rPr>
        <w:t>UTO-UCI and HARQ-ACK</w:t>
      </w:r>
      <w:r>
        <w:rPr>
          <w:b/>
          <w:bCs/>
          <w:i/>
          <w:kern w:val="2"/>
          <w:lang w:eastAsia="zh-CN"/>
        </w:rPr>
        <w:t>.</w:t>
      </w:r>
    </w:p>
    <w:p w14:paraId="487C0906" w14:textId="77777777" w:rsidR="0008310A" w:rsidRDefault="0008310A" w:rsidP="0008310A">
      <w:pPr>
        <w:spacing w:line="276" w:lineRule="auto"/>
        <w:rPr>
          <w:b/>
          <w:bCs/>
          <w:i/>
          <w:kern w:val="2"/>
          <w:lang w:eastAsia="zh-CN"/>
        </w:rPr>
      </w:pPr>
      <w:r w:rsidRPr="006E0CF7">
        <w:rPr>
          <w:b/>
          <w:bCs/>
          <w:i/>
          <w:kern w:val="2"/>
          <w:lang w:eastAsia="zh-CN"/>
        </w:rPr>
        <w:t xml:space="preserve">Proposal </w:t>
      </w:r>
      <w:r>
        <w:rPr>
          <w:b/>
          <w:bCs/>
          <w:i/>
          <w:kern w:val="2"/>
          <w:lang w:eastAsia="zh-CN"/>
        </w:rPr>
        <w:t>8</w:t>
      </w:r>
      <w:r w:rsidRPr="00196471">
        <w:rPr>
          <w:b/>
          <w:bCs/>
          <w:i/>
          <w:kern w:val="2"/>
          <w:lang w:eastAsia="zh-CN"/>
        </w:rPr>
        <w:t xml:space="preserve">: </w:t>
      </w:r>
      <w:r>
        <w:rPr>
          <w:b/>
          <w:bCs/>
          <w:i/>
          <w:kern w:val="2"/>
          <w:lang w:eastAsia="zh-CN"/>
        </w:rPr>
        <w:t xml:space="preserve">Support </w:t>
      </w:r>
      <w:r w:rsidRPr="00F66E0C">
        <w:rPr>
          <w:b/>
          <w:bCs/>
          <w:i/>
          <w:kern w:val="2"/>
          <w:lang w:eastAsia="zh-CN"/>
        </w:rPr>
        <w:t>the UTO-UCI have lower priority than HARQ-ACK. When the collision occurs between HARQ-ACK and UTO-UCI when multiplexing is not configured, the UE temporarily disables UTO-UCI transmission on the CG PUSCH occasion and falls back to existing HARQ-ACK multiplexing in CG PUSCH behavior</w:t>
      </w:r>
      <w:r w:rsidRPr="00196471">
        <w:rPr>
          <w:b/>
          <w:bCs/>
          <w:i/>
          <w:kern w:val="2"/>
          <w:lang w:eastAsia="zh-CN"/>
        </w:rPr>
        <w:t>.</w:t>
      </w:r>
    </w:p>
    <w:p w14:paraId="2B6D74E7" w14:textId="77777777" w:rsidR="008D2E92" w:rsidRPr="0008310A" w:rsidRDefault="008D2E92" w:rsidP="008D2E92">
      <w:pPr>
        <w:spacing w:line="276" w:lineRule="auto"/>
        <w:rPr>
          <w:b/>
          <w:bCs/>
          <w:i/>
          <w:kern w:val="2"/>
          <w:lang w:eastAsia="zh-CN"/>
        </w:rPr>
      </w:pPr>
    </w:p>
    <w:p w14:paraId="49D98CAE" w14:textId="77777777" w:rsidR="00CF2488" w:rsidRPr="00CF2488" w:rsidRDefault="00CF2488" w:rsidP="00CF2488">
      <w:pPr>
        <w:keepNext/>
        <w:tabs>
          <w:tab w:val="left" w:pos="420"/>
        </w:tabs>
        <w:spacing w:before="120"/>
        <w:ind w:left="432" w:hanging="432"/>
        <w:outlineLvl w:val="0"/>
        <w:rPr>
          <w:b/>
          <w:bCs/>
          <w:sz w:val="28"/>
          <w:szCs w:val="28"/>
        </w:rPr>
      </w:pPr>
      <w:r w:rsidRPr="00CF2488">
        <w:rPr>
          <w:b/>
          <w:bCs/>
          <w:sz w:val="28"/>
          <w:szCs w:val="28"/>
        </w:rPr>
        <w:t>References</w:t>
      </w:r>
    </w:p>
    <w:p w14:paraId="4D1597AD" w14:textId="085E45DF" w:rsidR="00CF2488" w:rsidRDefault="00CF2488" w:rsidP="00CF2488">
      <w:pPr>
        <w:tabs>
          <w:tab w:val="num" w:pos="360"/>
        </w:tabs>
        <w:adjustRightInd/>
        <w:spacing w:after="60"/>
        <w:ind w:left="360" w:hanging="360"/>
        <w:rPr>
          <w:sz w:val="20"/>
          <w:szCs w:val="16"/>
          <w:lang w:eastAsia="zh-CN"/>
        </w:rPr>
      </w:pPr>
      <w:bookmarkStart w:id="17" w:name="_Ref131097255"/>
      <w:bookmarkStart w:id="18" w:name="_Ref167612671"/>
      <w:bookmarkStart w:id="19" w:name="_Ref167612875"/>
      <w:bookmarkStart w:id="20" w:name="_Ref47189064"/>
      <w:bookmarkStart w:id="21" w:name="_Ref100139785"/>
      <w:bookmarkStart w:id="22" w:name="_Ref6671378"/>
      <w:bookmarkStart w:id="23" w:name="_Ref126161719"/>
      <w:bookmarkEnd w:id="14"/>
      <w:bookmarkEnd w:id="15"/>
      <w:bookmarkEnd w:id="16"/>
      <w:r w:rsidRPr="00CF2488">
        <w:rPr>
          <w:sz w:val="20"/>
          <w:szCs w:val="16"/>
          <w:lang w:eastAsia="zh-CN"/>
        </w:rPr>
        <w:t>RP-230786, “Updated WID on XR Enhancements for NR”, RAN#99, Mar. 20 - 23, 2023.</w:t>
      </w:r>
      <w:bookmarkEnd w:id="17"/>
    </w:p>
    <w:p w14:paraId="23AB30B0" w14:textId="72756C90" w:rsidR="005E145B" w:rsidRDefault="005E145B" w:rsidP="00CF2488">
      <w:pPr>
        <w:tabs>
          <w:tab w:val="num" w:pos="360"/>
        </w:tabs>
        <w:adjustRightInd/>
        <w:spacing w:after="60"/>
        <w:ind w:left="360" w:hanging="360"/>
        <w:rPr>
          <w:sz w:val="20"/>
          <w:szCs w:val="16"/>
          <w:lang w:eastAsia="zh-CN"/>
        </w:rPr>
      </w:pPr>
      <w:r w:rsidRPr="005E145B">
        <w:rPr>
          <w:sz w:val="20"/>
          <w:szCs w:val="16"/>
          <w:lang w:eastAsia="zh-CN"/>
        </w:rPr>
        <w:t>R1-2306089</w:t>
      </w:r>
      <w:r>
        <w:rPr>
          <w:sz w:val="20"/>
          <w:szCs w:val="16"/>
          <w:lang w:eastAsia="zh-CN"/>
        </w:rPr>
        <w:t>,</w:t>
      </w:r>
      <w:r w:rsidRPr="005E145B">
        <w:rPr>
          <w:sz w:val="20"/>
          <w:szCs w:val="16"/>
          <w:lang w:eastAsia="zh-CN"/>
        </w:rPr>
        <w:t xml:space="preserve"> </w:t>
      </w:r>
      <w:r>
        <w:rPr>
          <w:sz w:val="20"/>
          <w:szCs w:val="16"/>
          <w:lang w:eastAsia="zh-CN"/>
        </w:rPr>
        <w:t>“</w:t>
      </w:r>
      <w:r w:rsidRPr="005E145B">
        <w:rPr>
          <w:sz w:val="20"/>
          <w:szCs w:val="16"/>
          <w:lang w:eastAsia="zh-CN"/>
        </w:rPr>
        <w:t>FL Summary4 - XR Specific Enhancements</w:t>
      </w:r>
      <w:r>
        <w:rPr>
          <w:sz w:val="20"/>
          <w:szCs w:val="16"/>
          <w:lang w:eastAsia="zh-CN"/>
        </w:rPr>
        <w:t>”, May</w:t>
      </w:r>
      <w:r w:rsidRPr="00CF2488">
        <w:rPr>
          <w:sz w:val="20"/>
          <w:szCs w:val="16"/>
          <w:lang w:eastAsia="zh-CN"/>
        </w:rPr>
        <w:t>. 2023</w:t>
      </w:r>
    </w:p>
    <w:p w14:paraId="11E97414" w14:textId="63A579A7" w:rsidR="008E174F" w:rsidRPr="00CF2488" w:rsidRDefault="008E174F" w:rsidP="00CF2488">
      <w:pPr>
        <w:tabs>
          <w:tab w:val="num" w:pos="360"/>
        </w:tabs>
        <w:adjustRightInd/>
        <w:spacing w:after="60"/>
        <w:ind w:left="360" w:hanging="360"/>
        <w:rPr>
          <w:sz w:val="20"/>
          <w:szCs w:val="16"/>
          <w:lang w:eastAsia="zh-CN"/>
        </w:rPr>
      </w:pPr>
      <w:r w:rsidRPr="008E174F">
        <w:rPr>
          <w:sz w:val="20"/>
          <w:szCs w:val="16"/>
          <w:lang w:eastAsia="zh-CN"/>
        </w:rPr>
        <w:t xml:space="preserve">R1-2304048 </w:t>
      </w:r>
      <w:r>
        <w:rPr>
          <w:sz w:val="20"/>
          <w:szCs w:val="16"/>
          <w:lang w:eastAsia="zh-CN"/>
        </w:rPr>
        <w:t>“</w:t>
      </w:r>
      <w:r w:rsidRPr="008E174F">
        <w:rPr>
          <w:sz w:val="20"/>
          <w:szCs w:val="16"/>
          <w:lang w:eastAsia="zh-CN"/>
        </w:rPr>
        <w:t>FL Summary5 (final) - XR Capacity Improvements</w:t>
      </w:r>
      <w:proofErr w:type="gramStart"/>
      <w:r>
        <w:rPr>
          <w:sz w:val="20"/>
          <w:szCs w:val="16"/>
          <w:lang w:eastAsia="zh-CN"/>
        </w:rPr>
        <w:t>”</w:t>
      </w:r>
      <w:r w:rsidRPr="008E174F">
        <w:rPr>
          <w:sz w:val="20"/>
          <w:szCs w:val="16"/>
          <w:lang w:eastAsia="zh-CN"/>
        </w:rPr>
        <w:t xml:space="preserve"> </w:t>
      </w:r>
      <w:r w:rsidRPr="00CF2488">
        <w:rPr>
          <w:sz w:val="20"/>
          <w:szCs w:val="16"/>
          <w:lang w:eastAsia="zh-CN"/>
        </w:rPr>
        <w:t>,</w:t>
      </w:r>
      <w:bookmarkStart w:id="24" w:name="OLE_LINK1"/>
      <w:bookmarkStart w:id="25" w:name="OLE_LINK3"/>
      <w:proofErr w:type="gramEnd"/>
      <w:r w:rsidRPr="00CF2488">
        <w:rPr>
          <w:sz w:val="20"/>
          <w:szCs w:val="16"/>
          <w:lang w:eastAsia="zh-CN"/>
        </w:rPr>
        <w:t xml:space="preserve"> </w:t>
      </w:r>
      <w:r>
        <w:rPr>
          <w:sz w:val="20"/>
          <w:szCs w:val="16"/>
          <w:lang w:eastAsia="zh-CN"/>
        </w:rPr>
        <w:t>April</w:t>
      </w:r>
      <w:r w:rsidRPr="00CF2488">
        <w:rPr>
          <w:sz w:val="20"/>
          <w:szCs w:val="16"/>
          <w:lang w:eastAsia="zh-CN"/>
        </w:rPr>
        <w:t>. 2023</w:t>
      </w:r>
      <w:bookmarkEnd w:id="24"/>
      <w:bookmarkEnd w:id="25"/>
    </w:p>
    <w:bookmarkEnd w:id="5"/>
    <w:bookmarkEnd w:id="18"/>
    <w:bookmarkEnd w:id="19"/>
    <w:bookmarkEnd w:id="20"/>
    <w:bookmarkEnd w:id="21"/>
    <w:bookmarkEnd w:id="22"/>
    <w:bookmarkEnd w:id="23"/>
    <w:p w14:paraId="34F82B42" w14:textId="77777777" w:rsidR="00CF2488" w:rsidRDefault="00CF2488"/>
    <w:sectPr w:rsidR="00CF24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0B0F5" w14:textId="77777777" w:rsidR="00715148" w:rsidRDefault="00715148" w:rsidP="00D76F9F">
      <w:pPr>
        <w:spacing w:after="0"/>
      </w:pPr>
      <w:r>
        <w:separator/>
      </w:r>
    </w:p>
  </w:endnote>
  <w:endnote w:type="continuationSeparator" w:id="0">
    <w:p w14:paraId="224E0E76" w14:textId="77777777" w:rsidR="00715148" w:rsidRDefault="00715148"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FF907" w14:textId="77777777" w:rsidR="00715148" w:rsidRDefault="00715148" w:rsidP="00D76F9F">
      <w:pPr>
        <w:spacing w:after="0"/>
      </w:pPr>
      <w:r>
        <w:separator/>
      </w:r>
    </w:p>
  </w:footnote>
  <w:footnote w:type="continuationSeparator" w:id="0">
    <w:p w14:paraId="3CB73F85" w14:textId="77777777" w:rsidR="00715148" w:rsidRDefault="00715148"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25DCF"/>
    <w:multiLevelType w:val="hybridMultilevel"/>
    <w:tmpl w:val="253E25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4B3A4C"/>
    <w:multiLevelType w:val="hybridMultilevel"/>
    <w:tmpl w:val="85D00658"/>
    <w:lvl w:ilvl="0" w:tplc="E02822B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21D10595"/>
    <w:multiLevelType w:val="hybridMultilevel"/>
    <w:tmpl w:val="C8D2A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9956B9C"/>
    <w:multiLevelType w:val="hybridMultilevel"/>
    <w:tmpl w:val="10D64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CE5426"/>
    <w:multiLevelType w:val="hybridMultilevel"/>
    <w:tmpl w:val="3904C86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26F09B1"/>
    <w:multiLevelType w:val="hybridMultilevel"/>
    <w:tmpl w:val="02524662"/>
    <w:lvl w:ilvl="0" w:tplc="E02822B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35455352"/>
    <w:multiLevelType w:val="hybridMultilevel"/>
    <w:tmpl w:val="55BC5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7E5B9F"/>
    <w:multiLevelType w:val="hybridMultilevel"/>
    <w:tmpl w:val="6062FB1E"/>
    <w:lvl w:ilvl="0" w:tplc="4D74D342">
      <w:start w:val="1"/>
      <w:numFmt w:val="bullet"/>
      <w:lvlText w:val=""/>
      <w:lvlJc w:val="left"/>
      <w:pPr>
        <w:tabs>
          <w:tab w:val="num" w:pos="720"/>
        </w:tabs>
        <w:ind w:left="720" w:hanging="360"/>
      </w:pPr>
      <w:rPr>
        <w:rFonts w:ascii="Symbol" w:hAnsi="Symbol" w:hint="default"/>
      </w:rPr>
    </w:lvl>
    <w:lvl w:ilvl="1" w:tplc="3588F208">
      <w:numFmt w:val="bullet"/>
      <w:lvlText w:val="o"/>
      <w:lvlJc w:val="left"/>
      <w:pPr>
        <w:tabs>
          <w:tab w:val="num" w:pos="1440"/>
        </w:tabs>
        <w:ind w:left="1440" w:hanging="360"/>
      </w:pPr>
      <w:rPr>
        <w:rFonts w:ascii="Courier New" w:hAnsi="Courier New" w:cs="Times New Roman" w:hint="default"/>
      </w:rPr>
    </w:lvl>
    <w:lvl w:ilvl="2" w:tplc="9DFE9086">
      <w:start w:val="1"/>
      <w:numFmt w:val="bullet"/>
      <w:lvlText w:val=""/>
      <w:lvlJc w:val="left"/>
      <w:pPr>
        <w:tabs>
          <w:tab w:val="num" w:pos="2160"/>
        </w:tabs>
        <w:ind w:left="2160" w:hanging="360"/>
      </w:pPr>
      <w:rPr>
        <w:rFonts w:ascii="Symbol" w:hAnsi="Symbol" w:hint="default"/>
      </w:rPr>
    </w:lvl>
    <w:lvl w:ilvl="3" w:tplc="07A81B4C">
      <w:start w:val="1"/>
      <w:numFmt w:val="bullet"/>
      <w:lvlText w:val=""/>
      <w:lvlJc w:val="left"/>
      <w:pPr>
        <w:tabs>
          <w:tab w:val="num" w:pos="2880"/>
        </w:tabs>
        <w:ind w:left="2880" w:hanging="360"/>
      </w:pPr>
      <w:rPr>
        <w:rFonts w:ascii="Symbol" w:hAnsi="Symbol" w:hint="default"/>
      </w:rPr>
    </w:lvl>
    <w:lvl w:ilvl="4" w:tplc="7BF87E7A">
      <w:start w:val="1"/>
      <w:numFmt w:val="bullet"/>
      <w:lvlText w:val=""/>
      <w:lvlJc w:val="left"/>
      <w:pPr>
        <w:tabs>
          <w:tab w:val="num" w:pos="3600"/>
        </w:tabs>
        <w:ind w:left="3600" w:hanging="360"/>
      </w:pPr>
      <w:rPr>
        <w:rFonts w:ascii="Symbol" w:hAnsi="Symbol" w:hint="default"/>
      </w:rPr>
    </w:lvl>
    <w:lvl w:ilvl="5" w:tplc="B0484558">
      <w:start w:val="1"/>
      <w:numFmt w:val="bullet"/>
      <w:lvlText w:val=""/>
      <w:lvlJc w:val="left"/>
      <w:pPr>
        <w:tabs>
          <w:tab w:val="num" w:pos="4320"/>
        </w:tabs>
        <w:ind w:left="4320" w:hanging="360"/>
      </w:pPr>
      <w:rPr>
        <w:rFonts w:ascii="Symbol" w:hAnsi="Symbol" w:hint="default"/>
      </w:rPr>
    </w:lvl>
    <w:lvl w:ilvl="6" w:tplc="D59C64CA">
      <w:start w:val="1"/>
      <w:numFmt w:val="bullet"/>
      <w:lvlText w:val=""/>
      <w:lvlJc w:val="left"/>
      <w:pPr>
        <w:tabs>
          <w:tab w:val="num" w:pos="5040"/>
        </w:tabs>
        <w:ind w:left="5040" w:hanging="360"/>
      </w:pPr>
      <w:rPr>
        <w:rFonts w:ascii="Symbol" w:hAnsi="Symbol" w:hint="default"/>
      </w:rPr>
    </w:lvl>
    <w:lvl w:ilvl="7" w:tplc="309E7160">
      <w:start w:val="1"/>
      <w:numFmt w:val="bullet"/>
      <w:lvlText w:val=""/>
      <w:lvlJc w:val="left"/>
      <w:pPr>
        <w:tabs>
          <w:tab w:val="num" w:pos="5760"/>
        </w:tabs>
        <w:ind w:left="5760" w:hanging="360"/>
      </w:pPr>
      <w:rPr>
        <w:rFonts w:ascii="Symbol" w:hAnsi="Symbol" w:hint="default"/>
      </w:rPr>
    </w:lvl>
    <w:lvl w:ilvl="8" w:tplc="D72649EA">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591AA8"/>
    <w:multiLevelType w:val="hybridMultilevel"/>
    <w:tmpl w:val="1BE0D5E8"/>
    <w:lvl w:ilvl="0" w:tplc="9720276E">
      <w:start w:val="2"/>
      <w:numFmt w:val="bullet"/>
      <w:lvlText w:val="-"/>
      <w:lvlJc w:val="left"/>
      <w:pPr>
        <w:ind w:left="640" w:hanging="420"/>
      </w:pPr>
      <w:rPr>
        <w:rFonts w:ascii="Times New Roman" w:eastAsia="MS Mincho" w:hAnsi="Times New Roman" w:cs="Times New Roman"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A947B71"/>
    <w:multiLevelType w:val="hybridMultilevel"/>
    <w:tmpl w:val="FCA0509C"/>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EC72669"/>
    <w:multiLevelType w:val="hybridMultilevel"/>
    <w:tmpl w:val="8CDC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4" w15:restartNumberingAfterBreak="0">
    <w:nsid w:val="7E4E37A8"/>
    <w:multiLevelType w:val="hybridMultilevel"/>
    <w:tmpl w:val="E8127A46"/>
    <w:lvl w:ilvl="0" w:tplc="419C5102">
      <w:start w:val="1"/>
      <w:numFmt w:val="bullet"/>
      <w:lvlText w:val=""/>
      <w:lvlJc w:val="left"/>
      <w:pPr>
        <w:tabs>
          <w:tab w:val="num" w:pos="720"/>
        </w:tabs>
        <w:ind w:left="720" w:hanging="360"/>
      </w:pPr>
      <w:rPr>
        <w:rFonts w:ascii="Symbol" w:hAnsi="Symbol" w:hint="default"/>
      </w:rPr>
    </w:lvl>
    <w:lvl w:ilvl="1" w:tplc="1A1E2F98">
      <w:start w:val="1"/>
      <w:numFmt w:val="bullet"/>
      <w:lvlText w:val=""/>
      <w:lvlJc w:val="left"/>
      <w:pPr>
        <w:tabs>
          <w:tab w:val="num" w:pos="1440"/>
        </w:tabs>
        <w:ind w:left="1440" w:hanging="360"/>
      </w:pPr>
      <w:rPr>
        <w:rFonts w:ascii="Symbol" w:hAnsi="Symbol" w:hint="default"/>
      </w:rPr>
    </w:lvl>
    <w:lvl w:ilvl="2" w:tplc="520E38F8">
      <w:start w:val="1"/>
      <w:numFmt w:val="bullet"/>
      <w:lvlText w:val=""/>
      <w:lvlJc w:val="left"/>
      <w:pPr>
        <w:tabs>
          <w:tab w:val="num" w:pos="2160"/>
        </w:tabs>
        <w:ind w:left="2160" w:hanging="360"/>
      </w:pPr>
      <w:rPr>
        <w:rFonts w:ascii="Symbol" w:hAnsi="Symbol" w:hint="default"/>
      </w:rPr>
    </w:lvl>
    <w:lvl w:ilvl="3" w:tplc="D4D45E9C">
      <w:start w:val="1"/>
      <w:numFmt w:val="bullet"/>
      <w:lvlText w:val=""/>
      <w:lvlJc w:val="left"/>
      <w:pPr>
        <w:tabs>
          <w:tab w:val="num" w:pos="2880"/>
        </w:tabs>
        <w:ind w:left="2880" w:hanging="360"/>
      </w:pPr>
      <w:rPr>
        <w:rFonts w:ascii="Symbol" w:hAnsi="Symbol" w:hint="default"/>
      </w:rPr>
    </w:lvl>
    <w:lvl w:ilvl="4" w:tplc="DEAAC014">
      <w:start w:val="1"/>
      <w:numFmt w:val="bullet"/>
      <w:lvlText w:val=""/>
      <w:lvlJc w:val="left"/>
      <w:pPr>
        <w:tabs>
          <w:tab w:val="num" w:pos="3600"/>
        </w:tabs>
        <w:ind w:left="3600" w:hanging="360"/>
      </w:pPr>
      <w:rPr>
        <w:rFonts w:ascii="Symbol" w:hAnsi="Symbol" w:hint="default"/>
      </w:rPr>
    </w:lvl>
    <w:lvl w:ilvl="5" w:tplc="5D5E500E">
      <w:start w:val="1"/>
      <w:numFmt w:val="bullet"/>
      <w:lvlText w:val=""/>
      <w:lvlJc w:val="left"/>
      <w:pPr>
        <w:tabs>
          <w:tab w:val="num" w:pos="4320"/>
        </w:tabs>
        <w:ind w:left="4320" w:hanging="360"/>
      </w:pPr>
      <w:rPr>
        <w:rFonts w:ascii="Symbol" w:hAnsi="Symbol" w:hint="default"/>
      </w:rPr>
    </w:lvl>
    <w:lvl w:ilvl="6" w:tplc="9FA63712">
      <w:start w:val="1"/>
      <w:numFmt w:val="bullet"/>
      <w:lvlText w:val=""/>
      <w:lvlJc w:val="left"/>
      <w:pPr>
        <w:tabs>
          <w:tab w:val="num" w:pos="5040"/>
        </w:tabs>
        <w:ind w:left="5040" w:hanging="360"/>
      </w:pPr>
      <w:rPr>
        <w:rFonts w:ascii="Symbol" w:hAnsi="Symbol" w:hint="default"/>
      </w:rPr>
    </w:lvl>
    <w:lvl w:ilvl="7" w:tplc="359AE60A">
      <w:start w:val="1"/>
      <w:numFmt w:val="bullet"/>
      <w:lvlText w:val=""/>
      <w:lvlJc w:val="left"/>
      <w:pPr>
        <w:tabs>
          <w:tab w:val="num" w:pos="5760"/>
        </w:tabs>
        <w:ind w:left="5760" w:hanging="360"/>
      </w:pPr>
      <w:rPr>
        <w:rFonts w:ascii="Symbol" w:hAnsi="Symbol" w:hint="default"/>
      </w:rPr>
    </w:lvl>
    <w:lvl w:ilvl="8" w:tplc="C23C0BDA">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F0B143A"/>
    <w:multiLevelType w:val="hybridMultilevel"/>
    <w:tmpl w:val="7348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4"/>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15"/>
  </w:num>
  <w:num w:numId="7">
    <w:abstractNumId w:val="20"/>
  </w:num>
  <w:num w:numId="8">
    <w:abstractNumId w:val="4"/>
  </w:num>
  <w:num w:numId="9">
    <w:abstractNumId w:val="24"/>
  </w:num>
  <w:num w:numId="10">
    <w:abstractNumId w:val="10"/>
  </w:num>
  <w:num w:numId="11">
    <w:abstractNumId w:val="5"/>
  </w:num>
  <w:num w:numId="12">
    <w:abstractNumId w:val="3"/>
  </w:num>
  <w:num w:numId="13">
    <w:abstractNumId w:val="9"/>
  </w:num>
  <w:num w:numId="14">
    <w:abstractNumId w:val="23"/>
  </w:num>
  <w:num w:numId="15">
    <w:abstractNumId w:val="17"/>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2"/>
  </w:num>
  <w:num w:numId="19">
    <w:abstractNumId w:val="16"/>
  </w:num>
  <w:num w:numId="20">
    <w:abstractNumId w:val="14"/>
  </w:num>
  <w:num w:numId="21">
    <w:abstractNumId w:val="12"/>
  </w:num>
  <w:num w:numId="22">
    <w:abstractNumId w:val="19"/>
  </w:num>
  <w:num w:numId="23">
    <w:abstractNumId w:val="22"/>
  </w:num>
  <w:num w:numId="24">
    <w:abstractNumId w:val="18"/>
  </w:num>
  <w:num w:numId="25">
    <w:abstractNumId w:val="6"/>
  </w:num>
  <w:num w:numId="26">
    <w:abstractNumId w:val="25"/>
  </w:num>
  <w:num w:numId="27">
    <w:abstractNumId w:val="0"/>
  </w:num>
  <w:num w:numId="28">
    <w:abstractNumId w:val="1"/>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4973"/>
    <w:rsid w:val="0001554B"/>
    <w:rsid w:val="000329C5"/>
    <w:rsid w:val="00034BE3"/>
    <w:rsid w:val="00036B37"/>
    <w:rsid w:val="00080A67"/>
    <w:rsid w:val="0008310A"/>
    <w:rsid w:val="00085117"/>
    <w:rsid w:val="000925CA"/>
    <w:rsid w:val="0009606D"/>
    <w:rsid w:val="000A4573"/>
    <w:rsid w:val="000B44BE"/>
    <w:rsid w:val="000E6885"/>
    <w:rsid w:val="001137F8"/>
    <w:rsid w:val="00114740"/>
    <w:rsid w:val="00130250"/>
    <w:rsid w:val="00135D64"/>
    <w:rsid w:val="00163BF8"/>
    <w:rsid w:val="00165B71"/>
    <w:rsid w:val="001757DB"/>
    <w:rsid w:val="00181782"/>
    <w:rsid w:val="00196471"/>
    <w:rsid w:val="001A32CB"/>
    <w:rsid w:val="001E404E"/>
    <w:rsid w:val="00205A99"/>
    <w:rsid w:val="0023231D"/>
    <w:rsid w:val="0024453E"/>
    <w:rsid w:val="00255A86"/>
    <w:rsid w:val="00295BA8"/>
    <w:rsid w:val="00297954"/>
    <w:rsid w:val="002D0260"/>
    <w:rsid w:val="00312F8B"/>
    <w:rsid w:val="003156EC"/>
    <w:rsid w:val="003239C5"/>
    <w:rsid w:val="00324048"/>
    <w:rsid w:val="0032422F"/>
    <w:rsid w:val="00332F8A"/>
    <w:rsid w:val="00365F7C"/>
    <w:rsid w:val="003740E3"/>
    <w:rsid w:val="003B0EF9"/>
    <w:rsid w:val="003B703D"/>
    <w:rsid w:val="003D32B1"/>
    <w:rsid w:val="003F4C36"/>
    <w:rsid w:val="003F69A2"/>
    <w:rsid w:val="003F7C25"/>
    <w:rsid w:val="00473E47"/>
    <w:rsid w:val="00494CA6"/>
    <w:rsid w:val="004A0581"/>
    <w:rsid w:val="004B57E9"/>
    <w:rsid w:val="004B6D74"/>
    <w:rsid w:val="004C302A"/>
    <w:rsid w:val="004F16C7"/>
    <w:rsid w:val="004F67D7"/>
    <w:rsid w:val="004F7ACE"/>
    <w:rsid w:val="004F7FA3"/>
    <w:rsid w:val="00536A69"/>
    <w:rsid w:val="005375E3"/>
    <w:rsid w:val="0055129D"/>
    <w:rsid w:val="0056311F"/>
    <w:rsid w:val="005656AA"/>
    <w:rsid w:val="00575B9A"/>
    <w:rsid w:val="00594B1B"/>
    <w:rsid w:val="005A0231"/>
    <w:rsid w:val="005C1F37"/>
    <w:rsid w:val="005D0ABE"/>
    <w:rsid w:val="005D3785"/>
    <w:rsid w:val="005E145B"/>
    <w:rsid w:val="0060115E"/>
    <w:rsid w:val="006128D7"/>
    <w:rsid w:val="00627371"/>
    <w:rsid w:val="0065407A"/>
    <w:rsid w:val="00695373"/>
    <w:rsid w:val="006B6518"/>
    <w:rsid w:val="006B7E2F"/>
    <w:rsid w:val="006C5DDD"/>
    <w:rsid w:val="006D1DB8"/>
    <w:rsid w:val="006E0CF7"/>
    <w:rsid w:val="0070387D"/>
    <w:rsid w:val="00715148"/>
    <w:rsid w:val="00745220"/>
    <w:rsid w:val="00746748"/>
    <w:rsid w:val="007472F5"/>
    <w:rsid w:val="00772242"/>
    <w:rsid w:val="00780DF3"/>
    <w:rsid w:val="0079543D"/>
    <w:rsid w:val="00796D31"/>
    <w:rsid w:val="007B65FB"/>
    <w:rsid w:val="007D164A"/>
    <w:rsid w:val="007E407E"/>
    <w:rsid w:val="007F5387"/>
    <w:rsid w:val="007F7912"/>
    <w:rsid w:val="008374B2"/>
    <w:rsid w:val="00845317"/>
    <w:rsid w:val="008469A7"/>
    <w:rsid w:val="0085175C"/>
    <w:rsid w:val="0085417C"/>
    <w:rsid w:val="00863B79"/>
    <w:rsid w:val="008B599E"/>
    <w:rsid w:val="008C37CE"/>
    <w:rsid w:val="008D2E92"/>
    <w:rsid w:val="008D3D03"/>
    <w:rsid w:val="008E174F"/>
    <w:rsid w:val="008E2E76"/>
    <w:rsid w:val="008F79BD"/>
    <w:rsid w:val="00914F0C"/>
    <w:rsid w:val="00921A5D"/>
    <w:rsid w:val="009245E0"/>
    <w:rsid w:val="00924BDD"/>
    <w:rsid w:val="00931686"/>
    <w:rsid w:val="00971C82"/>
    <w:rsid w:val="00975F10"/>
    <w:rsid w:val="0099613B"/>
    <w:rsid w:val="009A21B3"/>
    <w:rsid w:val="009B32FB"/>
    <w:rsid w:val="009C2F27"/>
    <w:rsid w:val="009C3EEB"/>
    <w:rsid w:val="009C4541"/>
    <w:rsid w:val="009E0747"/>
    <w:rsid w:val="009F1612"/>
    <w:rsid w:val="00A177B0"/>
    <w:rsid w:val="00A46E22"/>
    <w:rsid w:val="00A84D61"/>
    <w:rsid w:val="00A91B02"/>
    <w:rsid w:val="00AA637F"/>
    <w:rsid w:val="00AC2027"/>
    <w:rsid w:val="00B05F09"/>
    <w:rsid w:val="00B14EC5"/>
    <w:rsid w:val="00B22F6A"/>
    <w:rsid w:val="00B32F89"/>
    <w:rsid w:val="00B341F7"/>
    <w:rsid w:val="00B74806"/>
    <w:rsid w:val="00B770E5"/>
    <w:rsid w:val="00BF08A3"/>
    <w:rsid w:val="00C343AB"/>
    <w:rsid w:val="00C8598D"/>
    <w:rsid w:val="00CB05A4"/>
    <w:rsid w:val="00CD2333"/>
    <w:rsid w:val="00CE02CE"/>
    <w:rsid w:val="00CE03CB"/>
    <w:rsid w:val="00CE7900"/>
    <w:rsid w:val="00CF2488"/>
    <w:rsid w:val="00CF445E"/>
    <w:rsid w:val="00D00624"/>
    <w:rsid w:val="00D16BED"/>
    <w:rsid w:val="00D416F3"/>
    <w:rsid w:val="00D76F9F"/>
    <w:rsid w:val="00D84155"/>
    <w:rsid w:val="00D844D6"/>
    <w:rsid w:val="00DA3ED3"/>
    <w:rsid w:val="00DC1C09"/>
    <w:rsid w:val="00DC2491"/>
    <w:rsid w:val="00DC3C31"/>
    <w:rsid w:val="00DE0E1D"/>
    <w:rsid w:val="00DF2AE1"/>
    <w:rsid w:val="00DF4B84"/>
    <w:rsid w:val="00E04001"/>
    <w:rsid w:val="00E27D15"/>
    <w:rsid w:val="00E44381"/>
    <w:rsid w:val="00E901AF"/>
    <w:rsid w:val="00EC694E"/>
    <w:rsid w:val="00ED605F"/>
    <w:rsid w:val="00EF4A81"/>
    <w:rsid w:val="00F04DAD"/>
    <w:rsid w:val="00F04FCC"/>
    <w:rsid w:val="00F1341A"/>
    <w:rsid w:val="00F215C9"/>
    <w:rsid w:val="00F250C1"/>
    <w:rsid w:val="00F32E77"/>
    <w:rsid w:val="00F34AB8"/>
    <w:rsid w:val="00F66E0C"/>
    <w:rsid w:val="00FA0D86"/>
    <w:rsid w:val="00FA5EAA"/>
    <w:rsid w:val="00FB6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semiHidden/>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semiHidden/>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9"/>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9"/>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uiPriority w:val="99"/>
    <w:semiHidden/>
    <w:rsid w:val="00CF2488"/>
    <w:pPr>
      <w:numPr>
        <w:numId w:val="5"/>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1105</TotalTime>
  <Pages>9</Pages>
  <Words>2607</Words>
  <Characters>14863</Characters>
  <Application>Microsoft Office Word</Application>
  <DocSecurity>0</DocSecurity>
  <Lines>123</Lines>
  <Paragraphs>34</Paragraphs>
  <ScaleCrop>false</ScaleCrop>
  <Company/>
  <LinksUpToDate>false</LinksUpToDate>
  <CharactersWithSpaces>17436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zhangjian 00011950</dc:creator>
  <cp:keywords/>
  <dc:description/>
  <cp:lastModifiedBy>zhangjian 00011950</cp:lastModifiedBy>
  <cp:revision>122</cp:revision>
  <dcterms:created xsi:type="dcterms:W3CDTF">2023-05-10T01:47:00Z</dcterms:created>
  <dcterms:modified xsi:type="dcterms:W3CDTF">2023-08-11T02:09:00Z</dcterms:modified>
</cp:coreProperties>
</file>